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E7EC" w14:textId="77777777" w:rsidR="009D496F" w:rsidRDefault="009D496F" w:rsidP="009D496F">
      <w:pPr>
        <w:ind w:left="360"/>
        <w:jc w:val="center"/>
        <w:rPr>
          <w:rFonts w:cs="Times New Roman"/>
        </w:rPr>
      </w:pPr>
      <w:bookmarkStart w:id="0" w:name="_GoBack"/>
      <w:bookmarkEnd w:id="0"/>
      <w:r w:rsidRPr="0025543F">
        <w:rPr>
          <w:rFonts w:cs="Times New Roman"/>
          <w:b/>
          <w:noProof/>
          <w:color w:val="808080"/>
          <w:lang w:eastAsia="fr-FR"/>
        </w:rPr>
        <w:drawing>
          <wp:inline distT="0" distB="0" distL="0" distR="0" wp14:anchorId="53FBA852" wp14:editId="787536DD">
            <wp:extent cx="1846627" cy="1064526"/>
            <wp:effectExtent l="0" t="0" r="127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429" cy="1066718"/>
                    </a:xfrm>
                    <a:prstGeom prst="rect">
                      <a:avLst/>
                    </a:prstGeom>
                  </pic:spPr>
                </pic:pic>
              </a:graphicData>
            </a:graphic>
          </wp:inline>
        </w:drawing>
      </w:r>
    </w:p>
    <w:p w14:paraId="6DB21DA0" w14:textId="77777777" w:rsidR="009D496F" w:rsidRDefault="009D496F" w:rsidP="009D496F">
      <w:pPr>
        <w:ind w:left="360"/>
        <w:rPr>
          <w:rFonts w:cs="Times New Roman"/>
        </w:rPr>
      </w:pPr>
    </w:p>
    <w:p w14:paraId="65277B9C" w14:textId="77777777" w:rsidR="009D496F" w:rsidRDefault="009D496F" w:rsidP="009D49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r>
        <w:rPr>
          <w:b/>
          <w:sz w:val="44"/>
          <w:szCs w:val="44"/>
        </w:rPr>
        <w:t>Dossier de candidature « Stand »</w:t>
      </w:r>
    </w:p>
    <w:p w14:paraId="36BDEC82" w14:textId="77777777" w:rsidR="009D496F" w:rsidRDefault="009D496F" w:rsidP="009D49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r>
        <w:rPr>
          <w:b/>
          <w:sz w:val="44"/>
          <w:szCs w:val="44"/>
        </w:rPr>
        <w:t>Village des solutions</w:t>
      </w:r>
    </w:p>
    <w:p w14:paraId="2F271317" w14:textId="77777777" w:rsidR="009D496F" w:rsidRDefault="009D496F" w:rsidP="009D49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bookmarkStart w:id="1" w:name="_Hlk15035819"/>
      <w:r>
        <w:rPr>
          <w:b/>
          <w:sz w:val="44"/>
          <w:szCs w:val="44"/>
        </w:rPr>
        <w:t xml:space="preserve">Journées de la transition écologique </w:t>
      </w:r>
    </w:p>
    <w:p w14:paraId="0914275C" w14:textId="77777777" w:rsidR="009D496F" w:rsidRDefault="009D496F" w:rsidP="009D49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proofErr w:type="gramStart"/>
      <w:r>
        <w:rPr>
          <w:b/>
          <w:sz w:val="44"/>
          <w:szCs w:val="44"/>
        </w:rPr>
        <w:t>et</w:t>
      </w:r>
      <w:proofErr w:type="gramEnd"/>
      <w:r>
        <w:rPr>
          <w:b/>
          <w:sz w:val="44"/>
          <w:szCs w:val="44"/>
        </w:rPr>
        <w:t xml:space="preserve"> de l’économie circulaire</w:t>
      </w:r>
    </w:p>
    <w:p w14:paraId="6536AB44" w14:textId="6EFEE095" w:rsidR="009D496F" w:rsidRPr="00D00746" w:rsidRDefault="009D496F" w:rsidP="009D49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r>
        <w:rPr>
          <w:b/>
          <w:sz w:val="44"/>
          <w:szCs w:val="44"/>
        </w:rPr>
        <w:t>1</w:t>
      </w:r>
      <w:r w:rsidR="00F67C43">
        <w:rPr>
          <w:b/>
          <w:sz w:val="44"/>
          <w:szCs w:val="44"/>
        </w:rPr>
        <w:t>7</w:t>
      </w:r>
      <w:r>
        <w:rPr>
          <w:b/>
          <w:sz w:val="44"/>
          <w:szCs w:val="44"/>
        </w:rPr>
        <w:t xml:space="preserve"> &amp; 1</w:t>
      </w:r>
      <w:r w:rsidR="00F67C43">
        <w:rPr>
          <w:b/>
          <w:sz w:val="44"/>
          <w:szCs w:val="44"/>
        </w:rPr>
        <w:t>8</w:t>
      </w:r>
      <w:r>
        <w:rPr>
          <w:b/>
          <w:sz w:val="44"/>
          <w:szCs w:val="44"/>
        </w:rPr>
        <w:t xml:space="preserve"> décembre 2019</w:t>
      </w:r>
      <w:bookmarkEnd w:id="1"/>
    </w:p>
    <w:p w14:paraId="7D554E67" w14:textId="77777777" w:rsidR="009D496F" w:rsidRDefault="009D496F" w:rsidP="009D496F">
      <w:pPr>
        <w:autoSpaceDE w:val="0"/>
        <w:autoSpaceDN w:val="0"/>
        <w:adjustRightInd w:val="0"/>
        <w:spacing w:after="0" w:line="240" w:lineRule="auto"/>
        <w:jc w:val="center"/>
        <w:rPr>
          <w:rFonts w:ascii="DejaVuSans" w:hAnsi="DejaVuSans" w:cs="DejaVuSans"/>
          <w:sz w:val="36"/>
          <w:szCs w:val="36"/>
        </w:rPr>
      </w:pPr>
    </w:p>
    <w:p w14:paraId="4CADCB8A" w14:textId="77777777" w:rsidR="009D496F" w:rsidRPr="00D32E7E" w:rsidRDefault="009D496F" w:rsidP="009D49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sz w:val="28"/>
          <w:szCs w:val="32"/>
        </w:rPr>
      </w:pPr>
      <w:r w:rsidRPr="00D32E7E">
        <w:rPr>
          <w:rFonts w:cs="Times New Roman"/>
          <w:b/>
          <w:sz w:val="28"/>
          <w:szCs w:val="32"/>
        </w:rPr>
        <w:t xml:space="preserve">Organisme candidat :  </w:t>
      </w:r>
    </w:p>
    <w:p w14:paraId="42664C5E" w14:textId="77777777" w:rsidR="009D496F" w:rsidRPr="00D32E7E" w:rsidRDefault="009D496F" w:rsidP="009D496F">
      <w:pPr>
        <w:autoSpaceDE w:val="0"/>
        <w:autoSpaceDN w:val="0"/>
        <w:adjustRightInd w:val="0"/>
        <w:spacing w:after="0" w:line="240" w:lineRule="auto"/>
        <w:rPr>
          <w:rFonts w:cs="Times New Roman"/>
          <w:sz w:val="32"/>
          <w:szCs w:val="32"/>
        </w:rPr>
      </w:pPr>
    </w:p>
    <w:p w14:paraId="698C86D1" w14:textId="77777777" w:rsidR="009D496F" w:rsidRPr="00B85115" w:rsidRDefault="009D496F" w:rsidP="009D496F">
      <w:pPr>
        <w:autoSpaceDE w:val="0"/>
        <w:autoSpaceDN w:val="0"/>
        <w:adjustRightInd w:val="0"/>
        <w:spacing w:after="0" w:line="240" w:lineRule="auto"/>
        <w:rPr>
          <w:rFonts w:cs="Times New Roman"/>
          <w:szCs w:val="24"/>
        </w:rPr>
      </w:pPr>
    </w:p>
    <w:p w14:paraId="4F1CE381" w14:textId="77777777" w:rsidR="009D496F" w:rsidRPr="00B85115" w:rsidRDefault="009D496F" w:rsidP="009D496F">
      <w:pPr>
        <w:autoSpaceDE w:val="0"/>
        <w:autoSpaceDN w:val="0"/>
        <w:adjustRightInd w:val="0"/>
        <w:spacing w:after="0" w:line="240" w:lineRule="auto"/>
        <w:rPr>
          <w:rFonts w:cs="Times New Roman"/>
          <w:b/>
          <w:bCs/>
          <w:szCs w:val="24"/>
        </w:rPr>
      </w:pPr>
      <w:r w:rsidRPr="00B85115">
        <w:rPr>
          <w:rFonts w:cs="Times New Roman"/>
          <w:b/>
          <w:bCs/>
          <w:szCs w:val="24"/>
        </w:rPr>
        <w:t xml:space="preserve">A envoyer par mail </w:t>
      </w:r>
      <w:r w:rsidR="00B85115" w:rsidRPr="00B85115">
        <w:rPr>
          <w:rFonts w:cs="Times New Roman"/>
          <w:b/>
          <w:szCs w:val="24"/>
        </w:rPr>
        <w:t>avant le 25 octobre 2019</w:t>
      </w:r>
      <w:r w:rsidR="00B85115">
        <w:rPr>
          <w:rFonts w:cs="Times New Roman"/>
          <w:szCs w:val="24"/>
        </w:rPr>
        <w:t xml:space="preserve"> </w:t>
      </w:r>
      <w:r w:rsidRPr="00B85115">
        <w:rPr>
          <w:rFonts w:cs="Times New Roman"/>
          <w:b/>
          <w:bCs/>
          <w:szCs w:val="24"/>
        </w:rPr>
        <w:t xml:space="preserve">à </w:t>
      </w:r>
    </w:p>
    <w:p w14:paraId="2250B511" w14:textId="77777777" w:rsidR="009D496F" w:rsidRPr="00B85115" w:rsidRDefault="00B062D5" w:rsidP="009D496F">
      <w:pPr>
        <w:autoSpaceDE w:val="0"/>
        <w:autoSpaceDN w:val="0"/>
        <w:adjustRightInd w:val="0"/>
        <w:spacing w:after="0" w:line="240" w:lineRule="auto"/>
        <w:rPr>
          <w:rFonts w:cs="Times New Roman"/>
          <w:szCs w:val="24"/>
        </w:rPr>
      </w:pPr>
      <w:hyperlink r:id="rId12" w:history="1">
        <w:r w:rsidR="009D496F" w:rsidRPr="00B85115">
          <w:rPr>
            <w:rStyle w:val="Lienhypertexte"/>
            <w:rFonts w:cs="Times New Roman"/>
            <w:szCs w:val="24"/>
          </w:rPr>
          <w:t>dgiabiconi@maregionsud.fr</w:t>
        </w:r>
      </w:hyperlink>
      <w:r w:rsidR="009D496F" w:rsidRPr="00B85115">
        <w:rPr>
          <w:rFonts w:cs="Times New Roman"/>
          <w:szCs w:val="24"/>
        </w:rPr>
        <w:t xml:space="preserve"> </w:t>
      </w:r>
    </w:p>
    <w:p w14:paraId="0D3F018E" w14:textId="04C463C8" w:rsidR="009D496F" w:rsidRPr="00B85115" w:rsidRDefault="00B062D5" w:rsidP="009D496F">
      <w:pPr>
        <w:autoSpaceDE w:val="0"/>
        <w:autoSpaceDN w:val="0"/>
        <w:adjustRightInd w:val="0"/>
        <w:spacing w:after="0" w:line="240" w:lineRule="auto"/>
        <w:rPr>
          <w:rStyle w:val="Lienhypertexte"/>
          <w:rFonts w:cs="Times New Roman"/>
          <w:szCs w:val="24"/>
        </w:rPr>
      </w:pPr>
      <w:hyperlink r:id="rId13" w:history="1"/>
      <w:hyperlink r:id="rId14" w:history="1">
        <w:r w:rsidR="00E34C15" w:rsidRPr="006D2E1D">
          <w:rPr>
            <w:rStyle w:val="Lienhypertexte"/>
            <w:rFonts w:cs="Times New Roman"/>
            <w:szCs w:val="24"/>
          </w:rPr>
          <w:t>algoy@maregionsud.fr</w:t>
        </w:r>
      </w:hyperlink>
    </w:p>
    <w:p w14:paraId="452B56CA" w14:textId="77777777" w:rsidR="009D496F" w:rsidRDefault="00B062D5" w:rsidP="009D496F">
      <w:pPr>
        <w:autoSpaceDE w:val="0"/>
        <w:autoSpaceDN w:val="0"/>
        <w:adjustRightInd w:val="0"/>
        <w:spacing w:after="0" w:line="240" w:lineRule="auto"/>
        <w:rPr>
          <w:rStyle w:val="Lienhypertexte"/>
          <w:rFonts w:cs="Times New Roman"/>
          <w:szCs w:val="24"/>
        </w:rPr>
      </w:pPr>
      <w:hyperlink r:id="rId15" w:history="1">
        <w:r w:rsidR="007975CC" w:rsidRPr="00B85115">
          <w:rPr>
            <w:rStyle w:val="Lienhypertexte"/>
            <w:rFonts w:cs="Times New Roman"/>
            <w:szCs w:val="24"/>
          </w:rPr>
          <w:t>helene.rizzotti@ea-ecoentreprises.com</w:t>
        </w:r>
      </w:hyperlink>
    </w:p>
    <w:p w14:paraId="2AAD51AF" w14:textId="77777777" w:rsidR="00E34C15" w:rsidRPr="00B85115" w:rsidRDefault="00E34C15" w:rsidP="009D496F">
      <w:pPr>
        <w:autoSpaceDE w:val="0"/>
        <w:autoSpaceDN w:val="0"/>
        <w:adjustRightInd w:val="0"/>
        <w:spacing w:after="0" w:line="240" w:lineRule="auto"/>
        <w:rPr>
          <w:rFonts w:cs="Times New Roman"/>
          <w:szCs w:val="24"/>
        </w:rPr>
      </w:pPr>
      <w:r w:rsidRPr="00DF5B1F">
        <w:rPr>
          <w:rStyle w:val="Lienhypertexte"/>
          <w:rFonts w:cs="Times New Roman"/>
          <w:szCs w:val="24"/>
        </w:rPr>
        <w:t>cristina.casian@ea-ecoentreprises.com</w:t>
      </w:r>
    </w:p>
    <w:p w14:paraId="5623794B" w14:textId="77777777" w:rsidR="009D496F" w:rsidRPr="00B85115" w:rsidRDefault="009D496F" w:rsidP="009D496F">
      <w:pPr>
        <w:autoSpaceDE w:val="0"/>
        <w:autoSpaceDN w:val="0"/>
        <w:adjustRightInd w:val="0"/>
        <w:spacing w:after="0" w:line="240" w:lineRule="auto"/>
        <w:rPr>
          <w:rFonts w:cs="Times New Roman"/>
          <w:szCs w:val="24"/>
        </w:rPr>
      </w:pPr>
    </w:p>
    <w:p w14:paraId="29F12078" w14:textId="77777777" w:rsidR="009D496F" w:rsidRPr="00B85115" w:rsidRDefault="009D496F" w:rsidP="009D496F">
      <w:pPr>
        <w:autoSpaceDE w:val="0"/>
        <w:autoSpaceDN w:val="0"/>
        <w:adjustRightInd w:val="0"/>
        <w:spacing w:after="0" w:line="240" w:lineRule="auto"/>
        <w:rPr>
          <w:rFonts w:cs="Times New Roman"/>
          <w:szCs w:val="24"/>
        </w:rPr>
      </w:pPr>
    </w:p>
    <w:tbl>
      <w:tblPr>
        <w:tblStyle w:val="Grilledutableau"/>
        <w:tblW w:w="0" w:type="auto"/>
        <w:tblLook w:val="04A0" w:firstRow="1" w:lastRow="0" w:firstColumn="1" w:lastColumn="0" w:noHBand="0" w:noVBand="1"/>
      </w:tblPr>
      <w:tblGrid>
        <w:gridCol w:w="4531"/>
        <w:gridCol w:w="4531"/>
      </w:tblGrid>
      <w:tr w:rsidR="009D496F" w:rsidRPr="00B85115" w14:paraId="788ADF2E" w14:textId="77777777" w:rsidTr="00035E59">
        <w:tc>
          <w:tcPr>
            <w:tcW w:w="4531" w:type="dxa"/>
          </w:tcPr>
          <w:p w14:paraId="2277567D" w14:textId="77777777" w:rsidR="009D496F" w:rsidRPr="00B85115" w:rsidRDefault="009D496F" w:rsidP="00035E59">
            <w:pPr>
              <w:autoSpaceDE w:val="0"/>
              <w:autoSpaceDN w:val="0"/>
              <w:adjustRightInd w:val="0"/>
              <w:rPr>
                <w:rFonts w:cs="Times New Roman"/>
                <w:szCs w:val="24"/>
              </w:rPr>
            </w:pPr>
            <w:r w:rsidRPr="00B85115">
              <w:rPr>
                <w:rFonts w:cs="Times New Roman"/>
                <w:szCs w:val="24"/>
              </w:rPr>
              <w:t xml:space="preserve">Envoi électronique du dossier de candidature  </w:t>
            </w:r>
          </w:p>
        </w:tc>
        <w:tc>
          <w:tcPr>
            <w:tcW w:w="4531" w:type="dxa"/>
          </w:tcPr>
          <w:p w14:paraId="573DCA68" w14:textId="77777777" w:rsidR="009D496F" w:rsidRPr="00B85115" w:rsidRDefault="007975CC" w:rsidP="00035E59">
            <w:pPr>
              <w:autoSpaceDE w:val="0"/>
              <w:autoSpaceDN w:val="0"/>
              <w:adjustRightInd w:val="0"/>
              <w:jc w:val="center"/>
              <w:rPr>
                <w:rFonts w:cs="Times New Roman"/>
                <w:szCs w:val="24"/>
              </w:rPr>
            </w:pPr>
            <w:r w:rsidRPr="00B85115">
              <w:rPr>
                <w:rFonts w:cs="Times New Roman"/>
                <w:szCs w:val="24"/>
              </w:rPr>
              <w:t>25</w:t>
            </w:r>
            <w:r w:rsidR="009D496F" w:rsidRPr="00B85115">
              <w:rPr>
                <w:rFonts w:cs="Times New Roman"/>
                <w:szCs w:val="24"/>
              </w:rPr>
              <w:t xml:space="preserve"> octobre 2019 minuit</w:t>
            </w:r>
          </w:p>
        </w:tc>
      </w:tr>
      <w:tr w:rsidR="009D496F" w:rsidRPr="00B85115" w14:paraId="33AC2048" w14:textId="77777777" w:rsidTr="00035E59">
        <w:tc>
          <w:tcPr>
            <w:tcW w:w="4531" w:type="dxa"/>
          </w:tcPr>
          <w:p w14:paraId="02A0DB08" w14:textId="77777777" w:rsidR="009D496F" w:rsidRPr="00B85115" w:rsidRDefault="009D496F" w:rsidP="00035E59">
            <w:pPr>
              <w:autoSpaceDE w:val="0"/>
              <w:autoSpaceDN w:val="0"/>
              <w:adjustRightInd w:val="0"/>
              <w:rPr>
                <w:rFonts w:cs="Times New Roman"/>
                <w:szCs w:val="24"/>
              </w:rPr>
            </w:pPr>
            <w:r w:rsidRPr="00B85115">
              <w:rPr>
                <w:rFonts w:cs="Times New Roman"/>
                <w:szCs w:val="24"/>
              </w:rPr>
              <w:t>Sélection des candidatures et information des candidats retenus</w:t>
            </w:r>
          </w:p>
        </w:tc>
        <w:tc>
          <w:tcPr>
            <w:tcW w:w="4531" w:type="dxa"/>
          </w:tcPr>
          <w:p w14:paraId="6FFF63FF" w14:textId="77777777" w:rsidR="009D496F" w:rsidRPr="00B85115" w:rsidRDefault="007975CC" w:rsidP="00035E59">
            <w:pPr>
              <w:autoSpaceDE w:val="0"/>
              <w:autoSpaceDN w:val="0"/>
              <w:adjustRightInd w:val="0"/>
              <w:jc w:val="center"/>
              <w:rPr>
                <w:rFonts w:cs="Times New Roman"/>
                <w:szCs w:val="24"/>
              </w:rPr>
            </w:pPr>
            <w:r w:rsidRPr="00B85115">
              <w:rPr>
                <w:rFonts w:cs="Times New Roman"/>
                <w:szCs w:val="24"/>
              </w:rPr>
              <w:t>15</w:t>
            </w:r>
            <w:r w:rsidR="009D496F" w:rsidRPr="00B85115">
              <w:rPr>
                <w:rFonts w:cs="Times New Roman"/>
                <w:szCs w:val="24"/>
              </w:rPr>
              <w:t xml:space="preserve"> novembre 2019 </w:t>
            </w:r>
          </w:p>
        </w:tc>
      </w:tr>
    </w:tbl>
    <w:p w14:paraId="6D5F3143" w14:textId="77777777" w:rsidR="009D496F" w:rsidRPr="00843295" w:rsidRDefault="009D496F" w:rsidP="009D496F">
      <w:pPr>
        <w:rPr>
          <w:rFonts w:cstheme="minorHAnsi"/>
          <w:b/>
        </w:rPr>
      </w:pPr>
    </w:p>
    <w:p w14:paraId="77F1BFA3" w14:textId="77777777" w:rsidR="009D496F" w:rsidRPr="00023CA6" w:rsidRDefault="009D496F" w:rsidP="009D496F">
      <w:pPr>
        <w:spacing w:before="100" w:beforeAutospacing="1" w:after="100" w:afterAutospacing="1"/>
        <w:rPr>
          <w:rFonts w:cstheme="minorHAnsi"/>
        </w:rPr>
      </w:pPr>
      <w:r w:rsidRPr="00023CA6">
        <w:rPr>
          <w:rFonts w:cstheme="minorHAnsi"/>
        </w:rPr>
        <w:t xml:space="preserve">Changement climatique, réduction des déchets, sobriété énergétique…les entreprises de notre région ont leur part à accomplir et des opportunités économiques à saisir ! Pour atteindre les objectifs que fixe son Plan climat, la Région Sud organise, avec ses partenaires, les journées de la transition écologique </w:t>
      </w:r>
      <w:r w:rsidR="00AD7BFF">
        <w:rPr>
          <w:rFonts w:cstheme="minorHAnsi"/>
        </w:rPr>
        <w:t>et de l’économie circulaire</w:t>
      </w:r>
      <w:r w:rsidRPr="00023CA6">
        <w:rPr>
          <w:rFonts w:cstheme="minorHAnsi"/>
        </w:rPr>
        <w:t>.</w:t>
      </w:r>
    </w:p>
    <w:p w14:paraId="1051CA6D" w14:textId="410E210A" w:rsidR="00672AD6" w:rsidRDefault="009D496F" w:rsidP="009D496F">
      <w:pPr>
        <w:rPr>
          <w:rFonts w:cstheme="minorHAnsi"/>
        </w:rPr>
      </w:pPr>
      <w:r w:rsidRPr="00023CA6">
        <w:rPr>
          <w:rFonts w:cstheme="minorHAnsi"/>
        </w:rPr>
        <w:t>Cet événement</w:t>
      </w:r>
      <w:r w:rsidR="0056534F">
        <w:rPr>
          <w:rFonts w:cstheme="minorHAnsi"/>
        </w:rPr>
        <w:t>,</w:t>
      </w:r>
      <w:r w:rsidRPr="00023CA6">
        <w:rPr>
          <w:rFonts w:cstheme="minorHAnsi"/>
        </w:rPr>
        <w:t xml:space="preserve"> </w:t>
      </w:r>
      <w:r w:rsidRPr="00023CA6">
        <w:rPr>
          <w:rFonts w:eastAsia="Calibri" w:cstheme="minorHAnsi"/>
          <w:noProof/>
        </w:rPr>
        <w:t xml:space="preserve">organisé les </w:t>
      </w:r>
      <w:r>
        <w:rPr>
          <w:rFonts w:eastAsia="Calibri" w:cstheme="minorHAnsi"/>
          <w:noProof/>
        </w:rPr>
        <w:t>1</w:t>
      </w:r>
      <w:r w:rsidR="00F67C43">
        <w:rPr>
          <w:rFonts w:eastAsia="Calibri" w:cstheme="minorHAnsi"/>
          <w:noProof/>
        </w:rPr>
        <w:t>7</w:t>
      </w:r>
      <w:r>
        <w:rPr>
          <w:rFonts w:eastAsia="Calibri" w:cstheme="minorHAnsi"/>
          <w:noProof/>
        </w:rPr>
        <w:t xml:space="preserve"> et 1</w:t>
      </w:r>
      <w:r w:rsidR="00F67C43">
        <w:rPr>
          <w:rFonts w:eastAsia="Calibri" w:cstheme="minorHAnsi"/>
          <w:noProof/>
        </w:rPr>
        <w:t>8</w:t>
      </w:r>
      <w:r>
        <w:rPr>
          <w:rFonts w:eastAsia="Calibri" w:cstheme="minorHAnsi"/>
          <w:noProof/>
        </w:rPr>
        <w:t xml:space="preserve"> décembre</w:t>
      </w:r>
      <w:r w:rsidRPr="00023CA6">
        <w:rPr>
          <w:rFonts w:eastAsia="Calibri" w:cstheme="minorHAnsi"/>
          <w:noProof/>
        </w:rPr>
        <w:t xml:space="preserve"> 2019 dans les locaux de l’H</w:t>
      </w:r>
      <w:r>
        <w:rPr>
          <w:rFonts w:eastAsia="Calibri" w:cstheme="minorHAnsi"/>
          <w:noProof/>
        </w:rPr>
        <w:t>ô</w:t>
      </w:r>
      <w:r w:rsidRPr="00023CA6">
        <w:rPr>
          <w:rFonts w:eastAsia="Calibri" w:cstheme="minorHAnsi"/>
          <w:noProof/>
        </w:rPr>
        <w:t xml:space="preserve">tel de Région, réunira </w:t>
      </w:r>
      <w:r>
        <w:rPr>
          <w:rFonts w:eastAsia="Calibri" w:cstheme="minorHAnsi"/>
          <w:noProof/>
        </w:rPr>
        <w:t>plusieurs centaines d’</w:t>
      </w:r>
      <w:r w:rsidRPr="00023CA6">
        <w:rPr>
          <w:rFonts w:eastAsia="Calibri" w:cstheme="minorHAnsi"/>
          <w:noProof/>
        </w:rPr>
        <w:t>acteurs économiques</w:t>
      </w:r>
      <w:r w:rsidRPr="00E044A1">
        <w:rPr>
          <w:rFonts w:eastAsia="Calibri" w:cstheme="minorHAnsi"/>
          <w:noProof/>
        </w:rPr>
        <w:t xml:space="preserve">.  </w:t>
      </w:r>
      <w:r w:rsidRPr="00E044A1">
        <w:rPr>
          <w:rFonts w:cstheme="minorHAnsi"/>
        </w:rPr>
        <w:t>C</w:t>
      </w:r>
      <w:r w:rsidRPr="00023CA6">
        <w:rPr>
          <w:rFonts w:cstheme="minorHAnsi"/>
        </w:rPr>
        <w:t xml:space="preserve">es </w:t>
      </w:r>
      <w:r w:rsidRPr="00D32E7E">
        <w:rPr>
          <w:rFonts w:cstheme="minorHAnsi"/>
        </w:rPr>
        <w:t>journées</w:t>
      </w:r>
      <w:r w:rsidRPr="00023CA6">
        <w:rPr>
          <w:rFonts w:cstheme="minorHAnsi"/>
          <w:b/>
        </w:rPr>
        <w:t xml:space="preserve"> </w:t>
      </w:r>
      <w:r w:rsidRPr="00023CA6">
        <w:rPr>
          <w:rFonts w:cstheme="minorHAnsi"/>
        </w:rPr>
        <w:t xml:space="preserve">auront pour ambition de faire découvrir les enjeux et les solutions locales </w:t>
      </w:r>
      <w:r w:rsidR="00907B92">
        <w:rPr>
          <w:rFonts w:cstheme="minorHAnsi"/>
        </w:rPr>
        <w:t xml:space="preserve">de la transition écologique et de l’économie circulaire </w:t>
      </w:r>
      <w:r w:rsidRPr="00023CA6">
        <w:rPr>
          <w:rFonts w:cstheme="minorHAnsi"/>
        </w:rPr>
        <w:t xml:space="preserve">aux entrepreneurs et aux territoires de la région, ainsi qu’aux partenaires du </w:t>
      </w:r>
      <w:r w:rsidRPr="00DF5B1F">
        <w:rPr>
          <w:rFonts w:cstheme="minorHAnsi"/>
        </w:rPr>
        <w:t xml:space="preserve">projet </w:t>
      </w:r>
      <w:r w:rsidRPr="00DF5B1F">
        <w:rPr>
          <w:rFonts w:cstheme="minorHAnsi"/>
        </w:rPr>
        <w:lastRenderedPageBreak/>
        <w:t>Interreg</w:t>
      </w:r>
      <w:r w:rsidR="00E34C15" w:rsidRPr="00DF5B1F">
        <w:rPr>
          <w:rFonts w:cstheme="minorHAnsi"/>
        </w:rPr>
        <w:t xml:space="preserve"> MED « </w:t>
      </w:r>
      <w:hyperlink r:id="rId16" w:history="1">
        <w:r w:rsidR="00837B87" w:rsidRPr="00DF5B1F">
          <w:rPr>
            <w:rStyle w:val="Lienhypertexte"/>
            <w:rFonts w:cstheme="minorHAnsi"/>
            <w:color w:val="auto"/>
            <w:u w:val="none"/>
          </w:rPr>
          <w:t>BLUEISLANDS</w:t>
        </w:r>
      </w:hyperlink>
      <w:r w:rsidR="00E34C15" w:rsidRPr="00DF5B1F">
        <w:rPr>
          <w:rFonts w:cstheme="minorHAnsi"/>
        </w:rPr>
        <w:t> </w:t>
      </w:r>
      <w:r w:rsidR="00E34C15">
        <w:rPr>
          <w:rFonts w:cstheme="minorHAnsi"/>
        </w:rPr>
        <w:t>»</w:t>
      </w:r>
      <w:r w:rsidRPr="00023CA6">
        <w:rPr>
          <w:rFonts w:cstheme="minorHAnsi"/>
        </w:rPr>
        <w:t xml:space="preserve">, de permettre des rencontres entre partenaires et de valoriser les savoir-faire régionaux sur cette thématique. </w:t>
      </w:r>
      <w:r>
        <w:rPr>
          <w:rFonts w:cstheme="minorHAnsi"/>
        </w:rPr>
        <w:t>Elles</w:t>
      </w:r>
      <w:r w:rsidRPr="00023CA6">
        <w:rPr>
          <w:rFonts w:cstheme="minorHAnsi"/>
        </w:rPr>
        <w:t xml:space="preserve"> traiteront de façon intégrée la thématique </w:t>
      </w:r>
      <w:r w:rsidR="00F67C43">
        <w:rPr>
          <w:rFonts w:cstheme="minorHAnsi"/>
        </w:rPr>
        <w:t>de</w:t>
      </w:r>
      <w:r w:rsidR="00F67C43" w:rsidRPr="00023CA6">
        <w:rPr>
          <w:rFonts w:cstheme="minorHAnsi"/>
        </w:rPr>
        <w:t xml:space="preserve">s enjeux spécifiques forts </w:t>
      </w:r>
      <w:r w:rsidR="00F67C43">
        <w:rPr>
          <w:rFonts w:cstheme="minorHAnsi"/>
        </w:rPr>
        <w:t>de</w:t>
      </w:r>
      <w:r w:rsidR="00F67C43" w:rsidRPr="00023CA6">
        <w:rPr>
          <w:rFonts w:cstheme="minorHAnsi"/>
        </w:rPr>
        <w:t xml:space="preserve"> la gestion des déchets en milieu touristique, en lien </w:t>
      </w:r>
      <w:r w:rsidR="00F67C43">
        <w:rPr>
          <w:rFonts w:cstheme="minorHAnsi"/>
        </w:rPr>
        <w:t xml:space="preserve">notamment </w:t>
      </w:r>
      <w:r w:rsidR="00F67C43" w:rsidRPr="00023CA6">
        <w:rPr>
          <w:rFonts w:cstheme="minorHAnsi"/>
        </w:rPr>
        <w:t xml:space="preserve">avec le programme Zéro déchet plastique </w:t>
      </w:r>
      <w:r w:rsidR="00F67C43">
        <w:rPr>
          <w:rFonts w:cstheme="minorHAnsi"/>
        </w:rPr>
        <w:t xml:space="preserve">et </w:t>
      </w:r>
      <w:r w:rsidR="00F67C43" w:rsidRPr="00DF5B1F">
        <w:rPr>
          <w:rFonts w:cstheme="minorHAnsi"/>
        </w:rPr>
        <w:t>le projet</w:t>
      </w:r>
      <w:r w:rsidR="00F67C43" w:rsidRPr="00DF5B1F">
        <w:rPr>
          <w:rFonts w:cstheme="minorHAnsi"/>
          <w:color w:val="FF0000"/>
        </w:rPr>
        <w:t xml:space="preserve"> </w:t>
      </w:r>
      <w:r w:rsidR="00F67C43" w:rsidRPr="00DF5B1F">
        <w:rPr>
          <w:rFonts w:cstheme="minorHAnsi"/>
        </w:rPr>
        <w:t>BLUEISLANDS</w:t>
      </w:r>
      <w:r w:rsidR="00F67C43" w:rsidRPr="00DF5B1F">
        <w:rPr>
          <w:rStyle w:val="Appelnotedebasdep"/>
          <w:rFonts w:cstheme="minorHAnsi"/>
        </w:rPr>
        <w:footnoteReference w:id="1"/>
      </w:r>
      <w:r w:rsidR="00F67C43" w:rsidRPr="00DF5B1F">
        <w:rPr>
          <w:rFonts w:cstheme="minorHAnsi"/>
        </w:rPr>
        <w:t xml:space="preserve"> (journée </w:t>
      </w:r>
      <w:r w:rsidR="00F67C43">
        <w:rPr>
          <w:rFonts w:cstheme="minorHAnsi"/>
        </w:rPr>
        <w:t>1</w:t>
      </w:r>
      <w:r w:rsidR="00F67C43" w:rsidRPr="00DF5B1F">
        <w:rPr>
          <w:rFonts w:cstheme="minorHAnsi"/>
        </w:rPr>
        <w:t xml:space="preserve">), représenté par le </w:t>
      </w:r>
      <w:proofErr w:type="gramStart"/>
      <w:r w:rsidR="00F67C43" w:rsidRPr="00DF5B1F">
        <w:rPr>
          <w:rFonts w:cstheme="minorHAnsi"/>
        </w:rPr>
        <w:t xml:space="preserve">cluster  </w:t>
      </w:r>
      <w:proofErr w:type="spellStart"/>
      <w:r w:rsidR="00F67C43" w:rsidRPr="00DF5B1F">
        <w:rPr>
          <w:rFonts w:cstheme="minorHAnsi"/>
        </w:rPr>
        <w:t>Ea</w:t>
      </w:r>
      <w:proofErr w:type="gramEnd"/>
      <w:r w:rsidR="00F67C43" w:rsidRPr="00DF5B1F">
        <w:rPr>
          <w:rFonts w:cstheme="minorHAnsi"/>
        </w:rPr>
        <w:t>-écoentreprises</w:t>
      </w:r>
      <w:proofErr w:type="spellEnd"/>
      <w:r w:rsidR="00F67C43" w:rsidRPr="00DF5B1F">
        <w:rPr>
          <w:rStyle w:val="Appelnotedebasdep"/>
          <w:rFonts w:cstheme="minorHAnsi"/>
        </w:rPr>
        <w:footnoteReference w:id="2"/>
      </w:r>
      <w:r w:rsidR="00F67C43" w:rsidRPr="00DF5B1F">
        <w:rPr>
          <w:rFonts w:cstheme="minorHAnsi"/>
        </w:rPr>
        <w:t xml:space="preserve"> en Région Sud</w:t>
      </w:r>
      <w:r w:rsidR="00F67C43">
        <w:rPr>
          <w:rFonts w:cstheme="minorHAnsi"/>
        </w:rPr>
        <w:t xml:space="preserve"> et les questions relatives à la transition écologique et à l’économie circulaire des entreprises </w:t>
      </w:r>
      <w:r w:rsidRPr="00023CA6">
        <w:rPr>
          <w:rFonts w:cstheme="minorHAnsi"/>
        </w:rPr>
        <w:t xml:space="preserve">(journée </w:t>
      </w:r>
      <w:r w:rsidR="00F67C43">
        <w:rPr>
          <w:rFonts w:cstheme="minorHAnsi"/>
        </w:rPr>
        <w:t>2</w:t>
      </w:r>
      <w:r w:rsidRPr="00023CA6">
        <w:rPr>
          <w:rFonts w:cstheme="minorHAnsi"/>
        </w:rPr>
        <w:t>)</w:t>
      </w:r>
      <w:r w:rsidR="00837B87" w:rsidRPr="00DF5B1F">
        <w:rPr>
          <w:rFonts w:cstheme="minorHAnsi"/>
        </w:rPr>
        <w:t>.</w:t>
      </w:r>
    </w:p>
    <w:p w14:paraId="575F53B5" w14:textId="77777777" w:rsidR="009D496F" w:rsidRPr="00023CA6" w:rsidRDefault="009D496F" w:rsidP="009D496F">
      <w:pPr>
        <w:rPr>
          <w:rFonts w:eastAsia="Calibri" w:cstheme="minorHAnsi"/>
          <w:noProof/>
        </w:rPr>
      </w:pPr>
      <w:r w:rsidRPr="00023CA6">
        <w:rPr>
          <w:rFonts w:eastAsia="Calibri" w:cstheme="minorHAnsi"/>
          <w:noProof/>
        </w:rPr>
        <w:t xml:space="preserve">L’événément aura également pour ambition de rendre visible, à travers </w:t>
      </w:r>
      <w:r w:rsidRPr="00023CA6">
        <w:rPr>
          <w:rFonts w:eastAsia="Calibri" w:cstheme="minorHAnsi"/>
          <w:b/>
          <w:noProof/>
        </w:rPr>
        <w:t>un village des solutions</w:t>
      </w:r>
      <w:r w:rsidRPr="00023CA6">
        <w:rPr>
          <w:rFonts w:eastAsia="Calibri" w:cstheme="minorHAnsi"/>
          <w:noProof/>
        </w:rPr>
        <w:t>, les initiatives de notre région</w:t>
      </w:r>
      <w:r>
        <w:rPr>
          <w:rFonts w:eastAsia="Calibri" w:cstheme="minorHAnsi"/>
          <w:noProof/>
        </w:rPr>
        <w:t>,</w:t>
      </w:r>
      <w:r w:rsidRPr="00023CA6">
        <w:rPr>
          <w:rFonts w:eastAsia="Calibri" w:cstheme="minorHAnsi"/>
          <w:noProof/>
        </w:rPr>
        <w:t xml:space="preserve"> innovantes </w:t>
      </w:r>
      <w:r>
        <w:rPr>
          <w:rFonts w:eastAsia="Calibri" w:cstheme="minorHAnsi"/>
          <w:noProof/>
        </w:rPr>
        <w:t xml:space="preserve">ou éprouvées et performantes </w:t>
      </w:r>
      <w:r w:rsidRPr="00023CA6">
        <w:rPr>
          <w:rFonts w:eastAsia="Calibri" w:cstheme="minorHAnsi"/>
          <w:noProof/>
        </w:rPr>
        <w:t xml:space="preserve">et de favoriser des rencontres B to B.   </w:t>
      </w:r>
    </w:p>
    <w:p w14:paraId="7F1B2370" w14:textId="77777777" w:rsidR="009D496F" w:rsidRPr="00023CA6" w:rsidRDefault="009D496F" w:rsidP="009D496F">
      <w:pPr>
        <w:rPr>
          <w:rFonts w:cstheme="minorHAnsi"/>
        </w:rPr>
      </w:pPr>
      <w:r w:rsidRPr="00023CA6">
        <w:rPr>
          <w:rFonts w:cstheme="minorHAnsi"/>
        </w:rPr>
        <w:t xml:space="preserve">L’objectif du village des solutions est de faire découvrir aux entreprises et aux territoires les nouveaux modèles et les solutions de la transition économique et écologique mises en œuvre sur notre territoire. </w:t>
      </w:r>
    </w:p>
    <w:p w14:paraId="4F2B73FA" w14:textId="77777777" w:rsidR="009D496F" w:rsidRPr="00023CA6" w:rsidRDefault="009D496F" w:rsidP="009D496F">
      <w:pPr>
        <w:rPr>
          <w:rFonts w:cstheme="minorHAnsi"/>
        </w:rPr>
      </w:pPr>
      <w:r w:rsidRPr="00023CA6">
        <w:rPr>
          <w:rFonts w:cstheme="minorHAnsi"/>
        </w:rPr>
        <w:t xml:space="preserve">Ce « village des solutions » sera constitué </w:t>
      </w:r>
      <w:r w:rsidRPr="00B85115">
        <w:rPr>
          <w:rFonts w:cstheme="minorHAnsi"/>
          <w:b/>
        </w:rPr>
        <w:t>d</w:t>
      </w:r>
      <w:r w:rsidR="007975CC" w:rsidRPr="00B85115">
        <w:rPr>
          <w:rFonts w:cstheme="minorHAnsi"/>
          <w:b/>
        </w:rPr>
        <w:t>’un</w:t>
      </w:r>
      <w:r w:rsidRPr="00B85115">
        <w:rPr>
          <w:rFonts w:cstheme="minorHAnsi"/>
          <w:b/>
        </w:rPr>
        <w:t xml:space="preserve">e </w:t>
      </w:r>
      <w:r w:rsidR="007975CC" w:rsidRPr="00B85115">
        <w:rPr>
          <w:rFonts w:cstheme="minorHAnsi"/>
          <w:b/>
        </w:rPr>
        <w:t xml:space="preserve">trentaine de </w:t>
      </w:r>
      <w:r w:rsidRPr="00B85115">
        <w:rPr>
          <w:rFonts w:cstheme="minorHAnsi"/>
          <w:b/>
        </w:rPr>
        <w:t>stands</w:t>
      </w:r>
      <w:r w:rsidRPr="00023CA6">
        <w:rPr>
          <w:rFonts w:cstheme="minorHAnsi"/>
        </w:rPr>
        <w:t xml:space="preserve"> tenus par des exposants développant de solutions </w:t>
      </w:r>
      <w:r w:rsidRPr="00023CA6">
        <w:rPr>
          <w:rStyle w:val="Appelnotedebasdep"/>
          <w:rFonts w:cstheme="minorHAnsi"/>
        </w:rPr>
        <w:footnoteReference w:id="3"/>
      </w:r>
      <w:r w:rsidRPr="00023CA6">
        <w:rPr>
          <w:rFonts w:cstheme="minorHAnsi"/>
        </w:rPr>
        <w:t>ou de démarches collectives innovantes en matière de transition écologique. Ceux-ci seront retenus dans le cadre du présent appel à manifestation d’intérêt (AMI) et auront vocation à couvrir tout le spectre des solutions de la transition écologique (écoconception recyclage, efficacité énergétique, économie de la fonctionnalité, économie collaborative, écologie industrielle et territoriale responsabilité sociale des entreprises…). Afin de dynamiser le « </w:t>
      </w:r>
      <w:r>
        <w:rPr>
          <w:rFonts w:cstheme="minorHAnsi"/>
        </w:rPr>
        <w:t>v</w:t>
      </w:r>
      <w:r w:rsidRPr="00023CA6">
        <w:rPr>
          <w:rFonts w:cstheme="minorHAnsi"/>
        </w:rPr>
        <w:t xml:space="preserve">illage des solutions », un espace sera aménagé au cœur de celui-ci, représentant la place du </w:t>
      </w:r>
      <w:r>
        <w:rPr>
          <w:rFonts w:cstheme="minorHAnsi"/>
        </w:rPr>
        <w:t>v</w:t>
      </w:r>
      <w:r w:rsidRPr="00023CA6">
        <w:rPr>
          <w:rFonts w:cstheme="minorHAnsi"/>
        </w:rPr>
        <w:t xml:space="preserve">illage, et sera dédié à la présentation, sous forme de </w:t>
      </w:r>
      <w:proofErr w:type="spellStart"/>
      <w:r w:rsidRPr="00023CA6">
        <w:rPr>
          <w:rFonts w:cstheme="minorHAnsi"/>
        </w:rPr>
        <w:t>pitchs</w:t>
      </w:r>
      <w:proofErr w:type="spellEnd"/>
      <w:r w:rsidRPr="00023CA6">
        <w:rPr>
          <w:rFonts w:cstheme="minorHAnsi"/>
        </w:rPr>
        <w:t>, de solutions.</w:t>
      </w:r>
    </w:p>
    <w:p w14:paraId="510D1410" w14:textId="77777777" w:rsidR="009D496F" w:rsidRDefault="009D496F" w:rsidP="009D496F">
      <w:r w:rsidRPr="00023CA6">
        <w:rPr>
          <w:rFonts w:cstheme="minorHAnsi"/>
        </w:rPr>
        <w:t xml:space="preserve">A l’issue de l’événement, un catalogue des exposants sera élaboré par les services de la Région et permettra de dresser une première cartographie régionale des apporteurs de solutions en matière de transition écologique. </w:t>
      </w:r>
    </w:p>
    <w:p w14:paraId="7DC78645" w14:textId="77777777" w:rsidR="009D496F" w:rsidRDefault="009D496F" w:rsidP="009D496F"/>
    <w:p w14:paraId="6A770AD0" w14:textId="77777777" w:rsidR="009D496F" w:rsidRPr="00D32E7E" w:rsidRDefault="009D496F" w:rsidP="009D496F">
      <w:pPr>
        <w:pStyle w:val="Titre1"/>
        <w:numPr>
          <w:ilvl w:val="0"/>
          <w:numId w:val="9"/>
        </w:numPr>
        <w:ind w:left="0" w:firstLine="0"/>
        <w:rPr>
          <w:sz w:val="24"/>
        </w:rPr>
      </w:pPr>
      <w:r w:rsidRPr="00D32E7E">
        <w:rPr>
          <w:sz w:val="24"/>
        </w:rPr>
        <w:lastRenderedPageBreak/>
        <w:t>PRESENTATION DE L’APPEL A CANDIDATURE</w:t>
      </w:r>
    </w:p>
    <w:p w14:paraId="73E6B03D" w14:textId="77777777" w:rsidR="009D496F" w:rsidRPr="00681A57" w:rsidRDefault="009D496F" w:rsidP="009D496F">
      <w:pPr>
        <w:rPr>
          <w:rFonts w:cs="Times New Roman"/>
          <w:szCs w:val="24"/>
        </w:rPr>
      </w:pPr>
    </w:p>
    <w:p w14:paraId="74041CD4" w14:textId="56164DC7" w:rsidR="009D496F" w:rsidRPr="00681A57" w:rsidRDefault="009D496F" w:rsidP="009D496F">
      <w:pPr>
        <w:rPr>
          <w:rFonts w:cs="Times New Roman"/>
          <w:szCs w:val="24"/>
        </w:rPr>
      </w:pPr>
      <w:r w:rsidRPr="00681A57">
        <w:rPr>
          <w:rFonts w:cs="Times New Roman"/>
          <w:szCs w:val="24"/>
        </w:rPr>
        <w:t>Afin de sélectionner les exposants du « village des solutions », la Région lance un appel à candidature</w:t>
      </w:r>
      <w:r w:rsidR="00907B92">
        <w:rPr>
          <w:rFonts w:cs="Times New Roman"/>
          <w:szCs w:val="24"/>
        </w:rPr>
        <w:t>s</w:t>
      </w:r>
      <w:r w:rsidRPr="00681A57">
        <w:rPr>
          <w:rFonts w:cs="Times New Roman"/>
          <w:szCs w:val="24"/>
        </w:rPr>
        <w:t>. Les candidatures peuvent être le fait d’un organisme individuel ou associer plusieurs acteurs.  Les stands permettent de rendre visible :</w:t>
      </w:r>
    </w:p>
    <w:p w14:paraId="5CD2D6D7" w14:textId="77777777" w:rsidR="009D496F" w:rsidRPr="00681A57" w:rsidRDefault="009D496F" w:rsidP="009D496F">
      <w:pPr>
        <w:pStyle w:val="Paragraphedeliste"/>
        <w:numPr>
          <w:ilvl w:val="0"/>
          <w:numId w:val="1"/>
        </w:numPr>
        <w:spacing w:before="0" w:after="160" w:line="259" w:lineRule="auto"/>
        <w:jc w:val="left"/>
        <w:rPr>
          <w:rFonts w:ascii="Times New Roman" w:hAnsi="Times New Roman" w:cs="Times New Roman"/>
          <w:sz w:val="24"/>
          <w:szCs w:val="24"/>
        </w:rPr>
      </w:pPr>
      <w:r w:rsidRPr="00681A57">
        <w:rPr>
          <w:rFonts w:ascii="Times New Roman" w:hAnsi="Times New Roman" w:cs="Times New Roman"/>
          <w:sz w:val="24"/>
          <w:szCs w:val="24"/>
        </w:rPr>
        <w:t xml:space="preserve">Une ou plusieurs solutions relevant de l’économie circulaire  </w:t>
      </w:r>
    </w:p>
    <w:p w14:paraId="1F88F09E" w14:textId="77777777" w:rsidR="009D496F" w:rsidRPr="00681A57" w:rsidRDefault="009D496F" w:rsidP="009D496F">
      <w:pPr>
        <w:pStyle w:val="Paragraphedeliste"/>
        <w:numPr>
          <w:ilvl w:val="0"/>
          <w:numId w:val="1"/>
        </w:numPr>
        <w:spacing w:before="0" w:after="160" w:line="259" w:lineRule="auto"/>
        <w:jc w:val="left"/>
        <w:rPr>
          <w:rFonts w:ascii="Times New Roman" w:hAnsi="Times New Roman" w:cs="Times New Roman"/>
          <w:sz w:val="24"/>
          <w:szCs w:val="24"/>
        </w:rPr>
      </w:pPr>
      <w:r w:rsidRPr="00681A57">
        <w:rPr>
          <w:rFonts w:ascii="Times New Roman" w:hAnsi="Times New Roman" w:cs="Times New Roman"/>
          <w:sz w:val="24"/>
          <w:szCs w:val="24"/>
        </w:rPr>
        <w:t xml:space="preserve">Une démarche collective relevant de l’économie circulaire   </w:t>
      </w:r>
    </w:p>
    <w:p w14:paraId="63839033" w14:textId="77777777" w:rsidR="007975CC" w:rsidRPr="00681A57" w:rsidRDefault="007975CC" w:rsidP="009D496F">
      <w:pPr>
        <w:rPr>
          <w:rFonts w:cs="Times New Roman"/>
          <w:b/>
          <w:szCs w:val="24"/>
          <w:u w:val="single"/>
        </w:rPr>
      </w:pPr>
    </w:p>
    <w:p w14:paraId="493FD436" w14:textId="77777777" w:rsidR="009D496F" w:rsidRPr="00681A57" w:rsidRDefault="009D496F" w:rsidP="009D496F">
      <w:pPr>
        <w:rPr>
          <w:rFonts w:cs="Times New Roman"/>
          <w:b/>
          <w:szCs w:val="24"/>
          <w:u w:val="single"/>
        </w:rPr>
      </w:pPr>
      <w:r w:rsidRPr="00681A57">
        <w:rPr>
          <w:rFonts w:cs="Times New Roman"/>
          <w:b/>
          <w:szCs w:val="24"/>
          <w:u w:val="single"/>
        </w:rPr>
        <w:t>Critères d’éligibilité :</w:t>
      </w:r>
    </w:p>
    <w:p w14:paraId="30BCF3BC" w14:textId="77777777" w:rsidR="009D496F" w:rsidRPr="00681A57" w:rsidRDefault="009D496F" w:rsidP="009D496F">
      <w:pPr>
        <w:pStyle w:val="Paragraphedeliste"/>
        <w:numPr>
          <w:ilvl w:val="0"/>
          <w:numId w:val="3"/>
        </w:numPr>
        <w:spacing w:before="0" w:after="160" w:line="259" w:lineRule="auto"/>
        <w:rPr>
          <w:rFonts w:ascii="Times New Roman" w:hAnsi="Times New Roman" w:cs="Times New Roman"/>
          <w:sz w:val="24"/>
          <w:szCs w:val="24"/>
        </w:rPr>
      </w:pPr>
      <w:r w:rsidRPr="00681A57">
        <w:rPr>
          <w:rFonts w:ascii="Times New Roman" w:hAnsi="Times New Roman" w:cs="Times New Roman"/>
          <w:sz w:val="24"/>
          <w:szCs w:val="24"/>
        </w:rPr>
        <w:t>Organismes éligibles : entreprises, réseaux économiques (associations d’entreprises, pôles de compétitivité, réseaux de l’économie circulaire…), acteurs de l’accompagnement des entreprises (notamment création et financement), organisations publiques (établissements de l’enseignement supérieur, collectivités…).</w:t>
      </w:r>
    </w:p>
    <w:p w14:paraId="61E6C4E9" w14:textId="77777777" w:rsidR="00DF5B1F" w:rsidRPr="00681A57" w:rsidRDefault="009D496F" w:rsidP="009D496F">
      <w:pPr>
        <w:pStyle w:val="Paragraphedeliste"/>
        <w:numPr>
          <w:ilvl w:val="0"/>
          <w:numId w:val="3"/>
        </w:numPr>
        <w:spacing w:before="0" w:after="160" w:line="259" w:lineRule="auto"/>
        <w:rPr>
          <w:rFonts w:ascii="Times New Roman" w:hAnsi="Times New Roman" w:cs="Times New Roman"/>
          <w:sz w:val="24"/>
          <w:szCs w:val="24"/>
        </w:rPr>
      </w:pPr>
      <w:r w:rsidRPr="00681A57">
        <w:rPr>
          <w:rFonts w:ascii="Times New Roman" w:hAnsi="Times New Roman" w:cs="Times New Roman"/>
          <w:sz w:val="24"/>
          <w:szCs w:val="24"/>
        </w:rPr>
        <w:t xml:space="preserve">Les organismes candidats devront avoir leur siège ou un établissement en Provence-Alpes-Côte d’Azur (si le siège est situé en dehors de la région, la solution ou la démarche collective présentée devra être mise en œuvre par un établissement basé sur le territoire régional). </w:t>
      </w:r>
    </w:p>
    <w:p w14:paraId="5BDF3E26" w14:textId="79AFDFAA" w:rsidR="009D496F" w:rsidRPr="00681A57" w:rsidRDefault="00DF5B1F" w:rsidP="009D496F">
      <w:pPr>
        <w:pStyle w:val="Paragraphedeliste"/>
        <w:numPr>
          <w:ilvl w:val="0"/>
          <w:numId w:val="3"/>
        </w:numPr>
        <w:spacing w:before="0" w:after="160" w:line="259" w:lineRule="auto"/>
        <w:rPr>
          <w:rFonts w:ascii="Times New Roman" w:hAnsi="Times New Roman" w:cs="Times New Roman"/>
          <w:sz w:val="24"/>
          <w:szCs w:val="24"/>
        </w:rPr>
      </w:pPr>
      <w:r w:rsidRPr="00681A57">
        <w:rPr>
          <w:rFonts w:ascii="Times New Roman" w:hAnsi="Times New Roman" w:cs="Times New Roman"/>
          <w:sz w:val="24"/>
          <w:szCs w:val="24"/>
        </w:rPr>
        <w:t xml:space="preserve">L’appel à manifestation d’intérêt sera également ouvert aux porteurs de projets implantés dans un des territoires impliqués dans le projet Blue </w:t>
      </w:r>
      <w:proofErr w:type="spellStart"/>
      <w:r w:rsidRPr="00681A57">
        <w:rPr>
          <w:rFonts w:ascii="Times New Roman" w:hAnsi="Times New Roman" w:cs="Times New Roman"/>
          <w:sz w:val="24"/>
          <w:szCs w:val="24"/>
        </w:rPr>
        <w:t>Islands</w:t>
      </w:r>
      <w:proofErr w:type="spellEnd"/>
    </w:p>
    <w:p w14:paraId="6A822A63" w14:textId="77777777" w:rsidR="00610341" w:rsidRPr="00681A57" w:rsidRDefault="00610341" w:rsidP="00610341">
      <w:pPr>
        <w:pStyle w:val="Paragraphedeliste"/>
        <w:spacing w:before="0" w:after="160" w:line="259" w:lineRule="auto"/>
        <w:rPr>
          <w:rFonts w:ascii="Times New Roman" w:hAnsi="Times New Roman" w:cs="Times New Roman"/>
          <w:sz w:val="24"/>
          <w:szCs w:val="24"/>
        </w:rPr>
      </w:pPr>
    </w:p>
    <w:p w14:paraId="3A076CBB" w14:textId="77777777" w:rsidR="009D496F" w:rsidRPr="00681A57" w:rsidRDefault="009D496F" w:rsidP="009D496F">
      <w:pPr>
        <w:rPr>
          <w:rFonts w:cs="Times New Roman"/>
          <w:b/>
          <w:szCs w:val="24"/>
          <w:u w:val="single"/>
        </w:rPr>
      </w:pPr>
      <w:r w:rsidRPr="00681A57">
        <w:rPr>
          <w:rFonts w:cs="Times New Roman"/>
          <w:b/>
          <w:szCs w:val="24"/>
          <w:u w:val="single"/>
        </w:rPr>
        <w:t>Critères de sélection :</w:t>
      </w:r>
    </w:p>
    <w:p w14:paraId="49E31B79" w14:textId="77777777" w:rsidR="009D496F" w:rsidRPr="00681A57" w:rsidRDefault="009D496F" w:rsidP="009D496F">
      <w:pPr>
        <w:pStyle w:val="Paragraphedeliste"/>
        <w:numPr>
          <w:ilvl w:val="0"/>
          <w:numId w:val="2"/>
        </w:numPr>
        <w:spacing w:before="0" w:after="160" w:line="259" w:lineRule="auto"/>
        <w:jc w:val="left"/>
        <w:rPr>
          <w:rFonts w:ascii="Times New Roman" w:hAnsi="Times New Roman" w:cs="Times New Roman"/>
          <w:sz w:val="24"/>
          <w:szCs w:val="24"/>
        </w:rPr>
      </w:pPr>
      <w:r w:rsidRPr="00681A57">
        <w:rPr>
          <w:rFonts w:ascii="Times New Roman" w:hAnsi="Times New Roman" w:cs="Times New Roman"/>
          <w:sz w:val="24"/>
          <w:szCs w:val="24"/>
        </w:rPr>
        <w:t xml:space="preserve">Pertinence de la solution apportée ou de la démarche collective mise en œuvre au regard de son impact sur la transition écologique   </w:t>
      </w:r>
    </w:p>
    <w:p w14:paraId="28A1CD1F" w14:textId="77777777" w:rsidR="009D496F" w:rsidRPr="00681A57" w:rsidRDefault="009D496F" w:rsidP="009D496F">
      <w:pPr>
        <w:pStyle w:val="Paragraphedeliste"/>
        <w:numPr>
          <w:ilvl w:val="0"/>
          <w:numId w:val="2"/>
        </w:numPr>
        <w:spacing w:before="0" w:after="160" w:line="259" w:lineRule="auto"/>
        <w:jc w:val="left"/>
        <w:rPr>
          <w:rFonts w:ascii="Times New Roman" w:hAnsi="Times New Roman" w:cs="Times New Roman"/>
          <w:sz w:val="24"/>
          <w:szCs w:val="24"/>
        </w:rPr>
      </w:pPr>
      <w:r w:rsidRPr="00681A57">
        <w:rPr>
          <w:rFonts w:ascii="Times New Roman" w:hAnsi="Times New Roman" w:cs="Times New Roman"/>
          <w:sz w:val="24"/>
          <w:szCs w:val="24"/>
        </w:rPr>
        <w:t xml:space="preserve">Caractère innovant de la solution ou de la démarche collective.   </w:t>
      </w:r>
    </w:p>
    <w:p w14:paraId="6246E1C5" w14:textId="77777777" w:rsidR="009D496F" w:rsidRPr="00681A57" w:rsidRDefault="009D496F" w:rsidP="009D496F">
      <w:pPr>
        <w:pStyle w:val="Paragraphedeliste"/>
        <w:numPr>
          <w:ilvl w:val="0"/>
          <w:numId w:val="2"/>
        </w:numPr>
        <w:spacing w:before="0" w:after="160" w:line="259" w:lineRule="auto"/>
        <w:jc w:val="left"/>
        <w:rPr>
          <w:rFonts w:ascii="Times New Roman" w:hAnsi="Times New Roman" w:cs="Times New Roman"/>
          <w:sz w:val="24"/>
          <w:szCs w:val="24"/>
        </w:rPr>
      </w:pPr>
      <w:r w:rsidRPr="00681A57">
        <w:rPr>
          <w:rFonts w:ascii="Times New Roman" w:hAnsi="Times New Roman" w:cs="Times New Roman"/>
          <w:sz w:val="24"/>
          <w:szCs w:val="24"/>
        </w:rPr>
        <w:t>Modalités de présentation sur le stand (pédagogie, caractère innovant ou surprenant…)</w:t>
      </w:r>
    </w:p>
    <w:p w14:paraId="545035A8" w14:textId="77777777" w:rsidR="009D496F" w:rsidRPr="00681A57" w:rsidRDefault="009D496F" w:rsidP="009D496F">
      <w:pPr>
        <w:rPr>
          <w:rFonts w:cs="Times New Roman"/>
          <w:szCs w:val="24"/>
        </w:rPr>
      </w:pPr>
    </w:p>
    <w:p w14:paraId="242747DF" w14:textId="77777777" w:rsidR="009D496F" w:rsidRPr="00681A57" w:rsidRDefault="009D496F" w:rsidP="009D496F">
      <w:pPr>
        <w:ind w:left="360"/>
        <w:rPr>
          <w:rFonts w:cs="Times New Roman"/>
          <w:szCs w:val="24"/>
        </w:rPr>
      </w:pPr>
      <w:r w:rsidRPr="00681A57">
        <w:rPr>
          <w:rFonts w:cs="Times New Roman"/>
          <w:szCs w:val="24"/>
        </w:rPr>
        <w:t>Les propositions de stand impliquant plusieurs partenaires seront privilégiées</w:t>
      </w:r>
    </w:p>
    <w:p w14:paraId="11FD07B0" w14:textId="19817C53" w:rsidR="009D496F" w:rsidRDefault="009D496F" w:rsidP="009D496F">
      <w:pPr>
        <w:rPr>
          <w:rFonts w:cs="Times New Roman"/>
          <w:szCs w:val="24"/>
        </w:rPr>
      </w:pPr>
    </w:p>
    <w:p w14:paraId="178B3E3E" w14:textId="53DF8BF1" w:rsidR="00D426CC" w:rsidRDefault="00D426CC" w:rsidP="009D496F">
      <w:pPr>
        <w:rPr>
          <w:rFonts w:cs="Times New Roman"/>
          <w:szCs w:val="24"/>
        </w:rPr>
      </w:pPr>
    </w:p>
    <w:p w14:paraId="420877F7" w14:textId="59EF0948" w:rsidR="00D426CC" w:rsidRDefault="00D426CC" w:rsidP="009D496F">
      <w:pPr>
        <w:rPr>
          <w:rFonts w:cs="Times New Roman"/>
          <w:szCs w:val="24"/>
        </w:rPr>
      </w:pPr>
    </w:p>
    <w:p w14:paraId="42440518" w14:textId="46843FD0" w:rsidR="00D426CC" w:rsidRDefault="00D426CC" w:rsidP="009D496F">
      <w:pPr>
        <w:rPr>
          <w:rFonts w:cs="Times New Roman"/>
          <w:szCs w:val="24"/>
        </w:rPr>
      </w:pPr>
    </w:p>
    <w:p w14:paraId="5A90DD16" w14:textId="027E7C9F" w:rsidR="00D426CC" w:rsidRDefault="00D426CC" w:rsidP="009D496F">
      <w:pPr>
        <w:rPr>
          <w:rFonts w:cs="Times New Roman"/>
          <w:szCs w:val="24"/>
        </w:rPr>
      </w:pPr>
    </w:p>
    <w:p w14:paraId="497F9B41" w14:textId="3F73EEFF" w:rsidR="00D426CC" w:rsidRDefault="00D426CC" w:rsidP="009D496F">
      <w:pPr>
        <w:rPr>
          <w:rFonts w:cs="Times New Roman"/>
          <w:szCs w:val="24"/>
        </w:rPr>
      </w:pPr>
    </w:p>
    <w:p w14:paraId="5DA48A12" w14:textId="77777777" w:rsidR="00D426CC" w:rsidRPr="00681A57" w:rsidRDefault="00D426CC" w:rsidP="009D496F">
      <w:pPr>
        <w:rPr>
          <w:rFonts w:cs="Times New Roman"/>
          <w:szCs w:val="24"/>
        </w:rPr>
      </w:pPr>
    </w:p>
    <w:p w14:paraId="331C9DF7" w14:textId="77777777" w:rsidR="009D496F" w:rsidRPr="00370BCC" w:rsidRDefault="009D496F" w:rsidP="009D496F">
      <w:pPr>
        <w:rPr>
          <w:rFonts w:cs="Times New Roman"/>
          <w:szCs w:val="24"/>
        </w:rPr>
      </w:pPr>
    </w:p>
    <w:p w14:paraId="6BE4DAF4" w14:textId="77777777" w:rsidR="009D496F" w:rsidRPr="00D32E7E" w:rsidRDefault="009D496F" w:rsidP="009D496F">
      <w:pPr>
        <w:pStyle w:val="Titre1"/>
        <w:numPr>
          <w:ilvl w:val="0"/>
          <w:numId w:val="9"/>
        </w:numPr>
        <w:ind w:left="0" w:firstLine="0"/>
        <w:rPr>
          <w:rFonts w:cs="Times New Roman"/>
          <w:sz w:val="24"/>
          <w:szCs w:val="24"/>
        </w:rPr>
      </w:pPr>
      <w:r w:rsidRPr="00D32E7E">
        <w:rPr>
          <w:rFonts w:cs="Times New Roman"/>
          <w:sz w:val="24"/>
          <w:szCs w:val="24"/>
        </w:rPr>
        <w:lastRenderedPageBreak/>
        <w:t>IDENTIFICATION DU CANDIDAT</w:t>
      </w:r>
    </w:p>
    <w:p w14:paraId="45B0B4C2" w14:textId="77777777" w:rsidR="009D496F" w:rsidRDefault="009D496F" w:rsidP="009D496F">
      <w:pPr>
        <w:rPr>
          <w:rFonts w:cs="Times New Roman"/>
          <w:b/>
          <w:color w:val="000000"/>
          <w:szCs w:val="24"/>
        </w:rPr>
      </w:pPr>
    </w:p>
    <w:p w14:paraId="27134288" w14:textId="77777777" w:rsidR="009D496F" w:rsidRPr="00D426CC" w:rsidRDefault="009D496F" w:rsidP="009D496F">
      <w:pPr>
        <w:rPr>
          <w:rFonts w:cs="Times New Roman"/>
          <w:szCs w:val="24"/>
        </w:rPr>
      </w:pPr>
      <w:r w:rsidRPr="00D426CC">
        <w:rPr>
          <w:rFonts w:cs="Times New Roman"/>
          <w:b/>
          <w:color w:val="000000"/>
          <w:szCs w:val="24"/>
        </w:rPr>
        <w:t xml:space="preserve">Dans le cas d’une candidature collective chaque membre du collectif doit remplir individuellement cette fiche de présentation.    </w:t>
      </w:r>
    </w:p>
    <w:p w14:paraId="28EC1CE5" w14:textId="77777777" w:rsidR="009D496F" w:rsidRPr="00D426CC" w:rsidRDefault="009D496F" w:rsidP="009D496F">
      <w:pPr>
        <w:autoSpaceDE w:val="0"/>
        <w:autoSpaceDN w:val="0"/>
        <w:adjustRightInd w:val="0"/>
        <w:spacing w:after="0" w:line="240" w:lineRule="auto"/>
        <w:rPr>
          <w:rFonts w:cs="Times New Roman"/>
          <w:color w:val="FFFFFF"/>
          <w:szCs w:val="24"/>
        </w:rPr>
      </w:pPr>
      <w:r w:rsidRPr="00D426CC">
        <w:rPr>
          <w:rFonts w:cs="Times New Roman"/>
          <w:color w:val="FFFFFF"/>
          <w:szCs w:val="24"/>
        </w:rPr>
        <w:t>ORGANISME CANDIDAT</w:t>
      </w:r>
    </w:p>
    <w:tbl>
      <w:tblPr>
        <w:tblStyle w:val="Grilledutableau"/>
        <w:tblW w:w="0" w:type="auto"/>
        <w:tblLook w:val="04A0" w:firstRow="1" w:lastRow="0" w:firstColumn="1" w:lastColumn="0" w:noHBand="0" w:noVBand="1"/>
      </w:tblPr>
      <w:tblGrid>
        <w:gridCol w:w="4896"/>
        <w:gridCol w:w="4166"/>
      </w:tblGrid>
      <w:tr w:rsidR="009D496F" w:rsidRPr="00D426CC" w14:paraId="536EABEE" w14:textId="77777777" w:rsidTr="00035E59">
        <w:tc>
          <w:tcPr>
            <w:tcW w:w="4896" w:type="dxa"/>
          </w:tcPr>
          <w:p w14:paraId="051D4D98" w14:textId="77777777" w:rsidR="009D496F" w:rsidRPr="00D426CC" w:rsidRDefault="009D496F" w:rsidP="00035E59">
            <w:pPr>
              <w:autoSpaceDE w:val="0"/>
              <w:autoSpaceDN w:val="0"/>
              <w:adjustRightInd w:val="0"/>
              <w:rPr>
                <w:rFonts w:cs="Times New Roman"/>
                <w:b/>
                <w:i/>
                <w:color w:val="000000"/>
                <w:szCs w:val="24"/>
              </w:rPr>
            </w:pPr>
            <w:r w:rsidRPr="00D426CC">
              <w:rPr>
                <w:rFonts w:cs="Times New Roman"/>
                <w:b/>
                <w:bCs/>
                <w:i/>
                <w:color w:val="000000"/>
                <w:szCs w:val="24"/>
              </w:rPr>
              <w:t xml:space="preserve">Raison sociale : </w:t>
            </w:r>
            <w:r w:rsidRPr="00D426CC">
              <w:rPr>
                <w:rFonts w:cs="Times New Roman"/>
                <w:b/>
                <w:i/>
                <w:color w:val="000000"/>
                <w:szCs w:val="24"/>
              </w:rPr>
              <w:t xml:space="preserve"> </w:t>
            </w:r>
          </w:p>
        </w:tc>
        <w:tc>
          <w:tcPr>
            <w:tcW w:w="4166" w:type="dxa"/>
          </w:tcPr>
          <w:p w14:paraId="50366FDF"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328A7933" w14:textId="77777777" w:rsidTr="00035E59">
        <w:tc>
          <w:tcPr>
            <w:tcW w:w="4896" w:type="dxa"/>
          </w:tcPr>
          <w:p w14:paraId="57C6B535"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Statut juridique :</w:t>
            </w:r>
          </w:p>
        </w:tc>
        <w:tc>
          <w:tcPr>
            <w:tcW w:w="4166" w:type="dxa"/>
          </w:tcPr>
          <w:p w14:paraId="7D2293BB"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22FC25EE" w14:textId="77777777" w:rsidTr="00035E59">
        <w:tc>
          <w:tcPr>
            <w:tcW w:w="4896" w:type="dxa"/>
          </w:tcPr>
          <w:p w14:paraId="05587492"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Site internet :</w:t>
            </w:r>
          </w:p>
        </w:tc>
        <w:tc>
          <w:tcPr>
            <w:tcW w:w="4166" w:type="dxa"/>
          </w:tcPr>
          <w:p w14:paraId="2D7CACC1"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133FF989" w14:textId="77777777" w:rsidTr="00035E59">
        <w:tc>
          <w:tcPr>
            <w:tcW w:w="4896" w:type="dxa"/>
          </w:tcPr>
          <w:p w14:paraId="3E47EFAE"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Adresse complète du siège social :</w:t>
            </w:r>
          </w:p>
        </w:tc>
        <w:tc>
          <w:tcPr>
            <w:tcW w:w="4166" w:type="dxa"/>
          </w:tcPr>
          <w:p w14:paraId="68C2C657"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6F7EFF4E" w14:textId="77777777" w:rsidTr="00035E59">
        <w:tc>
          <w:tcPr>
            <w:tcW w:w="4896" w:type="dxa"/>
            <w:tcBorders>
              <w:bottom w:val="single" w:sz="4" w:space="0" w:color="auto"/>
            </w:tcBorders>
          </w:tcPr>
          <w:p w14:paraId="1854AEE6"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Adresse de l’établissement concerné par le projet :</w:t>
            </w:r>
          </w:p>
        </w:tc>
        <w:tc>
          <w:tcPr>
            <w:tcW w:w="4166" w:type="dxa"/>
          </w:tcPr>
          <w:p w14:paraId="03C674E4"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47D86ED4" w14:textId="77777777" w:rsidTr="00035E59">
        <w:tc>
          <w:tcPr>
            <w:tcW w:w="4896" w:type="dxa"/>
            <w:tcBorders>
              <w:bottom w:val="nil"/>
            </w:tcBorders>
          </w:tcPr>
          <w:p w14:paraId="7615412E"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Personne représentant la structure :</w:t>
            </w:r>
          </w:p>
        </w:tc>
        <w:tc>
          <w:tcPr>
            <w:tcW w:w="4166" w:type="dxa"/>
          </w:tcPr>
          <w:p w14:paraId="287266A4"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28DB2CE3" w14:textId="77777777" w:rsidTr="00035E59">
        <w:tc>
          <w:tcPr>
            <w:tcW w:w="4896" w:type="dxa"/>
            <w:vMerge w:val="restart"/>
            <w:tcBorders>
              <w:top w:val="nil"/>
            </w:tcBorders>
          </w:tcPr>
          <w:p w14:paraId="55209F45" w14:textId="77777777" w:rsidR="009D496F" w:rsidRPr="00D426CC" w:rsidRDefault="009D496F" w:rsidP="00035E59">
            <w:pPr>
              <w:autoSpaceDE w:val="0"/>
              <w:autoSpaceDN w:val="0"/>
              <w:adjustRightInd w:val="0"/>
              <w:rPr>
                <w:rFonts w:cs="Times New Roman"/>
                <w:color w:val="000000"/>
                <w:szCs w:val="24"/>
              </w:rPr>
            </w:pPr>
            <w:r w:rsidRPr="00D426CC">
              <w:rPr>
                <w:rFonts w:cs="Times New Roman"/>
                <w:color w:val="000000"/>
                <w:szCs w:val="24"/>
              </w:rPr>
              <w:t>Qualité (présidence, direction, …) :</w:t>
            </w:r>
          </w:p>
          <w:p w14:paraId="5F8AF541" w14:textId="77777777" w:rsidR="009D496F" w:rsidRPr="00D426CC" w:rsidRDefault="009D496F" w:rsidP="00035E59">
            <w:pPr>
              <w:autoSpaceDE w:val="0"/>
              <w:autoSpaceDN w:val="0"/>
              <w:adjustRightInd w:val="0"/>
              <w:rPr>
                <w:rFonts w:cs="Times New Roman"/>
                <w:color w:val="000000"/>
                <w:szCs w:val="24"/>
              </w:rPr>
            </w:pPr>
            <w:r w:rsidRPr="00D426CC">
              <w:rPr>
                <w:rFonts w:cs="Times New Roman"/>
                <w:color w:val="000000"/>
                <w:szCs w:val="24"/>
              </w:rPr>
              <w:t>Nom :</w:t>
            </w:r>
          </w:p>
          <w:p w14:paraId="70EF9A9F"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Personne responsable du suivi technique :</w:t>
            </w:r>
          </w:p>
          <w:p w14:paraId="330BC810" w14:textId="77777777" w:rsidR="009D496F" w:rsidRPr="00D426CC" w:rsidRDefault="009D496F" w:rsidP="00035E59">
            <w:pPr>
              <w:autoSpaceDE w:val="0"/>
              <w:autoSpaceDN w:val="0"/>
              <w:adjustRightInd w:val="0"/>
              <w:rPr>
                <w:rFonts w:cs="Times New Roman"/>
                <w:color w:val="000000"/>
                <w:szCs w:val="24"/>
              </w:rPr>
            </w:pPr>
            <w:r w:rsidRPr="00D426CC">
              <w:rPr>
                <w:rFonts w:cs="Times New Roman"/>
                <w:color w:val="000000"/>
                <w:szCs w:val="24"/>
              </w:rPr>
              <w:t>Nom :</w:t>
            </w:r>
          </w:p>
          <w:p w14:paraId="6606E2DB" w14:textId="77777777" w:rsidR="009D496F" w:rsidRPr="00D426CC" w:rsidRDefault="009D496F" w:rsidP="00035E59">
            <w:pPr>
              <w:autoSpaceDE w:val="0"/>
              <w:autoSpaceDN w:val="0"/>
              <w:adjustRightInd w:val="0"/>
              <w:rPr>
                <w:rFonts w:cs="Times New Roman"/>
                <w:color w:val="000000"/>
                <w:szCs w:val="24"/>
              </w:rPr>
            </w:pPr>
            <w:r w:rsidRPr="00D426CC">
              <w:rPr>
                <w:rFonts w:cs="Times New Roman"/>
                <w:color w:val="000000"/>
                <w:szCs w:val="24"/>
              </w:rPr>
              <w:t>Téléphone :</w:t>
            </w:r>
          </w:p>
          <w:p w14:paraId="3139CB9E" w14:textId="77777777" w:rsidR="009D496F" w:rsidRPr="00D426CC" w:rsidRDefault="009D496F" w:rsidP="00035E59">
            <w:pPr>
              <w:autoSpaceDE w:val="0"/>
              <w:autoSpaceDN w:val="0"/>
              <w:adjustRightInd w:val="0"/>
              <w:rPr>
                <w:rFonts w:cs="Times New Roman"/>
                <w:color w:val="000000"/>
                <w:szCs w:val="24"/>
              </w:rPr>
            </w:pPr>
            <w:r w:rsidRPr="00D426CC">
              <w:rPr>
                <w:rFonts w:cs="Times New Roman"/>
                <w:color w:val="000000"/>
                <w:szCs w:val="24"/>
              </w:rPr>
              <w:t>Adresse électronique :</w:t>
            </w:r>
          </w:p>
        </w:tc>
        <w:tc>
          <w:tcPr>
            <w:tcW w:w="4166" w:type="dxa"/>
          </w:tcPr>
          <w:p w14:paraId="114540FF"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674A4DD1" w14:textId="77777777" w:rsidTr="00035E59">
        <w:tc>
          <w:tcPr>
            <w:tcW w:w="4896" w:type="dxa"/>
            <w:vMerge/>
          </w:tcPr>
          <w:p w14:paraId="7B55C76B" w14:textId="77777777" w:rsidR="009D496F" w:rsidRPr="00D426CC" w:rsidRDefault="009D496F" w:rsidP="00035E59">
            <w:pPr>
              <w:autoSpaceDE w:val="0"/>
              <w:autoSpaceDN w:val="0"/>
              <w:adjustRightInd w:val="0"/>
              <w:rPr>
                <w:rFonts w:cs="Times New Roman"/>
                <w:color w:val="000000"/>
                <w:szCs w:val="24"/>
              </w:rPr>
            </w:pPr>
          </w:p>
        </w:tc>
        <w:tc>
          <w:tcPr>
            <w:tcW w:w="4166" w:type="dxa"/>
          </w:tcPr>
          <w:p w14:paraId="24D0549A"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091B1B34" w14:textId="77777777" w:rsidTr="00035E59">
        <w:tc>
          <w:tcPr>
            <w:tcW w:w="4896" w:type="dxa"/>
            <w:vMerge/>
          </w:tcPr>
          <w:p w14:paraId="28983BC5" w14:textId="77777777" w:rsidR="009D496F" w:rsidRPr="00D426CC" w:rsidRDefault="009D496F" w:rsidP="00035E59">
            <w:pPr>
              <w:autoSpaceDE w:val="0"/>
              <w:autoSpaceDN w:val="0"/>
              <w:adjustRightInd w:val="0"/>
              <w:rPr>
                <w:rFonts w:cs="Times New Roman"/>
                <w:bCs/>
                <w:color w:val="000000"/>
                <w:szCs w:val="24"/>
              </w:rPr>
            </w:pPr>
          </w:p>
        </w:tc>
        <w:tc>
          <w:tcPr>
            <w:tcW w:w="4166" w:type="dxa"/>
          </w:tcPr>
          <w:p w14:paraId="7339BD2B"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41102AE3" w14:textId="77777777" w:rsidTr="00035E59">
        <w:tc>
          <w:tcPr>
            <w:tcW w:w="4896" w:type="dxa"/>
            <w:vMerge/>
          </w:tcPr>
          <w:p w14:paraId="6FEF41AD" w14:textId="77777777" w:rsidR="009D496F" w:rsidRPr="00D426CC" w:rsidRDefault="009D496F" w:rsidP="00035E59">
            <w:pPr>
              <w:autoSpaceDE w:val="0"/>
              <w:autoSpaceDN w:val="0"/>
              <w:adjustRightInd w:val="0"/>
              <w:rPr>
                <w:rFonts w:cs="Times New Roman"/>
                <w:color w:val="000000"/>
                <w:szCs w:val="24"/>
              </w:rPr>
            </w:pPr>
          </w:p>
        </w:tc>
        <w:tc>
          <w:tcPr>
            <w:tcW w:w="4166" w:type="dxa"/>
          </w:tcPr>
          <w:p w14:paraId="48B774FF"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16E37808" w14:textId="77777777" w:rsidTr="00035E59">
        <w:tc>
          <w:tcPr>
            <w:tcW w:w="4896" w:type="dxa"/>
            <w:vMerge/>
          </w:tcPr>
          <w:p w14:paraId="244A0E8C" w14:textId="77777777" w:rsidR="009D496F" w:rsidRPr="00D426CC" w:rsidRDefault="009D496F" w:rsidP="00035E59">
            <w:pPr>
              <w:autoSpaceDE w:val="0"/>
              <w:autoSpaceDN w:val="0"/>
              <w:adjustRightInd w:val="0"/>
              <w:rPr>
                <w:rFonts w:cs="Times New Roman"/>
                <w:color w:val="000000"/>
                <w:szCs w:val="24"/>
              </w:rPr>
            </w:pPr>
          </w:p>
        </w:tc>
        <w:tc>
          <w:tcPr>
            <w:tcW w:w="4166" w:type="dxa"/>
          </w:tcPr>
          <w:p w14:paraId="481CE0A8"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220D3464" w14:textId="77777777" w:rsidTr="00035E59">
        <w:tc>
          <w:tcPr>
            <w:tcW w:w="4896" w:type="dxa"/>
            <w:vMerge/>
          </w:tcPr>
          <w:p w14:paraId="2F808D12" w14:textId="77777777" w:rsidR="009D496F" w:rsidRPr="00D426CC" w:rsidRDefault="009D496F" w:rsidP="00035E59">
            <w:pPr>
              <w:autoSpaceDE w:val="0"/>
              <w:autoSpaceDN w:val="0"/>
              <w:adjustRightInd w:val="0"/>
              <w:rPr>
                <w:rFonts w:cs="Times New Roman"/>
                <w:color w:val="000000"/>
                <w:szCs w:val="24"/>
              </w:rPr>
            </w:pPr>
          </w:p>
        </w:tc>
        <w:tc>
          <w:tcPr>
            <w:tcW w:w="4166" w:type="dxa"/>
          </w:tcPr>
          <w:p w14:paraId="71B0ADEC"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594E9148" w14:textId="77777777" w:rsidTr="00035E59">
        <w:tc>
          <w:tcPr>
            <w:tcW w:w="4896" w:type="dxa"/>
            <w:shd w:val="clear" w:color="auto" w:fill="E7E6E6" w:themeFill="background2"/>
          </w:tcPr>
          <w:p w14:paraId="6F9FAB54" w14:textId="77777777" w:rsidR="009D496F" w:rsidRPr="00D426CC" w:rsidRDefault="009D496F" w:rsidP="00035E59">
            <w:pPr>
              <w:autoSpaceDE w:val="0"/>
              <w:autoSpaceDN w:val="0"/>
              <w:adjustRightInd w:val="0"/>
              <w:rPr>
                <w:rFonts w:cs="Times New Roman"/>
                <w:b/>
                <w:color w:val="000000"/>
                <w:szCs w:val="24"/>
              </w:rPr>
            </w:pPr>
            <w:r w:rsidRPr="00D426CC">
              <w:rPr>
                <w:rFonts w:cs="Times New Roman"/>
                <w:b/>
                <w:color w:val="000000"/>
                <w:szCs w:val="24"/>
              </w:rPr>
              <w:t>Pour les entreprises :</w:t>
            </w:r>
          </w:p>
        </w:tc>
        <w:tc>
          <w:tcPr>
            <w:tcW w:w="4166" w:type="dxa"/>
          </w:tcPr>
          <w:p w14:paraId="5B7CAEE6"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76152356" w14:textId="77777777" w:rsidTr="00035E59">
        <w:tc>
          <w:tcPr>
            <w:tcW w:w="4896" w:type="dxa"/>
          </w:tcPr>
          <w:p w14:paraId="36286E4B"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Code NAF :</w:t>
            </w:r>
          </w:p>
        </w:tc>
        <w:tc>
          <w:tcPr>
            <w:tcW w:w="4166" w:type="dxa"/>
          </w:tcPr>
          <w:p w14:paraId="481C05BE"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7CAF455D" w14:textId="77777777" w:rsidTr="00035E59">
        <w:tc>
          <w:tcPr>
            <w:tcW w:w="4896" w:type="dxa"/>
          </w:tcPr>
          <w:p w14:paraId="23F987DD"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 xml:space="preserve">Type d’entreprise </w:t>
            </w:r>
            <w:r w:rsidRPr="00D426CC">
              <w:rPr>
                <w:rFonts w:cs="Times New Roman"/>
                <w:b/>
                <w:i/>
                <w:color w:val="000000"/>
                <w:szCs w:val="24"/>
              </w:rPr>
              <w:t xml:space="preserve">(partenaire, autonome ou liée) </w:t>
            </w:r>
            <w:r w:rsidRPr="00D426CC">
              <w:rPr>
                <w:rFonts w:cs="Times New Roman"/>
                <w:b/>
                <w:bCs/>
                <w:i/>
                <w:color w:val="000000"/>
                <w:szCs w:val="24"/>
              </w:rPr>
              <w:t>:</w:t>
            </w:r>
          </w:p>
        </w:tc>
        <w:tc>
          <w:tcPr>
            <w:tcW w:w="4166" w:type="dxa"/>
          </w:tcPr>
          <w:p w14:paraId="36DDF93C"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47EA8F10" w14:textId="77777777" w:rsidTr="00035E59">
        <w:tc>
          <w:tcPr>
            <w:tcW w:w="4896" w:type="dxa"/>
          </w:tcPr>
          <w:p w14:paraId="6B05076E"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Date de création :</w:t>
            </w:r>
          </w:p>
        </w:tc>
        <w:tc>
          <w:tcPr>
            <w:tcW w:w="4166" w:type="dxa"/>
          </w:tcPr>
          <w:p w14:paraId="3AFAF089"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62F54CC0" w14:textId="77777777" w:rsidTr="00035E59">
        <w:tc>
          <w:tcPr>
            <w:tcW w:w="4896" w:type="dxa"/>
          </w:tcPr>
          <w:p w14:paraId="0C7F23BF"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Activité principale :</w:t>
            </w:r>
          </w:p>
        </w:tc>
        <w:tc>
          <w:tcPr>
            <w:tcW w:w="4166" w:type="dxa"/>
          </w:tcPr>
          <w:p w14:paraId="048AFC14"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65547B3A" w14:textId="77777777" w:rsidTr="00035E59">
        <w:tc>
          <w:tcPr>
            <w:tcW w:w="4896" w:type="dxa"/>
          </w:tcPr>
          <w:p w14:paraId="778E5882"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Forme juridique (SAS, SARL, SCOP, SCIC…)</w:t>
            </w:r>
          </w:p>
        </w:tc>
        <w:tc>
          <w:tcPr>
            <w:tcW w:w="4166" w:type="dxa"/>
          </w:tcPr>
          <w:p w14:paraId="2AE66F9C"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019EE5C3" w14:textId="77777777" w:rsidTr="00035E59">
        <w:tc>
          <w:tcPr>
            <w:tcW w:w="4896" w:type="dxa"/>
            <w:shd w:val="clear" w:color="auto" w:fill="E7E6E6" w:themeFill="background2"/>
          </w:tcPr>
          <w:p w14:paraId="75084BD0" w14:textId="77777777" w:rsidR="009D496F" w:rsidRPr="00D426CC" w:rsidRDefault="009D496F" w:rsidP="00035E59">
            <w:pPr>
              <w:autoSpaceDE w:val="0"/>
              <w:autoSpaceDN w:val="0"/>
              <w:adjustRightInd w:val="0"/>
              <w:rPr>
                <w:rFonts w:cs="Times New Roman"/>
                <w:b/>
                <w:color w:val="000000"/>
                <w:szCs w:val="24"/>
              </w:rPr>
            </w:pPr>
            <w:r w:rsidRPr="00D426CC">
              <w:rPr>
                <w:rFonts w:cs="Times New Roman"/>
                <w:b/>
                <w:color w:val="000000"/>
                <w:szCs w:val="24"/>
              </w:rPr>
              <w:t>Pour les associations :</w:t>
            </w:r>
          </w:p>
        </w:tc>
        <w:tc>
          <w:tcPr>
            <w:tcW w:w="4166" w:type="dxa"/>
            <w:shd w:val="clear" w:color="auto" w:fill="FFFFFF" w:themeFill="background1"/>
          </w:tcPr>
          <w:p w14:paraId="5A517268"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60A38004" w14:textId="77777777" w:rsidTr="00035E59">
        <w:tc>
          <w:tcPr>
            <w:tcW w:w="4896" w:type="dxa"/>
          </w:tcPr>
          <w:p w14:paraId="47E1257C"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Date de création :</w:t>
            </w:r>
          </w:p>
        </w:tc>
        <w:tc>
          <w:tcPr>
            <w:tcW w:w="4166" w:type="dxa"/>
          </w:tcPr>
          <w:p w14:paraId="2367D001"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048000E6" w14:textId="77777777" w:rsidTr="00035E59">
        <w:tc>
          <w:tcPr>
            <w:tcW w:w="4896" w:type="dxa"/>
          </w:tcPr>
          <w:p w14:paraId="7B73087E"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Activité principale :</w:t>
            </w:r>
          </w:p>
        </w:tc>
        <w:tc>
          <w:tcPr>
            <w:tcW w:w="4166" w:type="dxa"/>
          </w:tcPr>
          <w:p w14:paraId="0719D153"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05C48C2B" w14:textId="77777777" w:rsidTr="00035E59">
        <w:tc>
          <w:tcPr>
            <w:tcW w:w="4896" w:type="dxa"/>
          </w:tcPr>
          <w:p w14:paraId="3DAF1D52"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Agrément :</w:t>
            </w:r>
          </w:p>
        </w:tc>
        <w:tc>
          <w:tcPr>
            <w:tcW w:w="4166" w:type="dxa"/>
          </w:tcPr>
          <w:p w14:paraId="02049B40"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25E8F3D2" w14:textId="77777777" w:rsidTr="00035E59">
        <w:tc>
          <w:tcPr>
            <w:tcW w:w="4896" w:type="dxa"/>
          </w:tcPr>
          <w:p w14:paraId="6041FDA7"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 xml:space="preserve">Reconnue d’utilité publique </w:t>
            </w:r>
            <w:r w:rsidRPr="00D426CC">
              <w:rPr>
                <w:rFonts w:cs="Times New Roman"/>
                <w:b/>
                <w:i/>
                <w:color w:val="000000"/>
                <w:szCs w:val="24"/>
              </w:rPr>
              <w:t xml:space="preserve">(oui/non) </w:t>
            </w:r>
            <w:r w:rsidRPr="00D426CC">
              <w:rPr>
                <w:rFonts w:cs="Times New Roman"/>
                <w:b/>
                <w:bCs/>
                <w:i/>
                <w:color w:val="000000"/>
                <w:szCs w:val="24"/>
              </w:rPr>
              <w:t>:</w:t>
            </w:r>
          </w:p>
        </w:tc>
        <w:tc>
          <w:tcPr>
            <w:tcW w:w="4166" w:type="dxa"/>
          </w:tcPr>
          <w:p w14:paraId="5EACCAB2"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29B4DCBD" w14:textId="77777777" w:rsidTr="00035E59">
        <w:tc>
          <w:tcPr>
            <w:tcW w:w="4896" w:type="dxa"/>
            <w:shd w:val="clear" w:color="auto" w:fill="E7E6E6" w:themeFill="background2"/>
          </w:tcPr>
          <w:p w14:paraId="74DE7B01" w14:textId="77777777" w:rsidR="009D496F" w:rsidRPr="00D426CC" w:rsidRDefault="009D496F" w:rsidP="00035E59">
            <w:pPr>
              <w:autoSpaceDE w:val="0"/>
              <w:autoSpaceDN w:val="0"/>
              <w:adjustRightInd w:val="0"/>
              <w:rPr>
                <w:rFonts w:cs="Times New Roman"/>
                <w:b/>
                <w:color w:val="000000"/>
                <w:szCs w:val="24"/>
              </w:rPr>
            </w:pPr>
            <w:r w:rsidRPr="00D426CC">
              <w:rPr>
                <w:rFonts w:cs="Times New Roman"/>
                <w:b/>
                <w:color w:val="000000"/>
                <w:szCs w:val="24"/>
              </w:rPr>
              <w:t>Pour les organismes publics :</w:t>
            </w:r>
          </w:p>
        </w:tc>
        <w:tc>
          <w:tcPr>
            <w:tcW w:w="4166" w:type="dxa"/>
          </w:tcPr>
          <w:p w14:paraId="1621CCA7" w14:textId="77777777" w:rsidR="009D496F" w:rsidRPr="00D426CC" w:rsidRDefault="009D496F" w:rsidP="00035E59">
            <w:pPr>
              <w:autoSpaceDE w:val="0"/>
              <w:autoSpaceDN w:val="0"/>
              <w:adjustRightInd w:val="0"/>
              <w:rPr>
                <w:rFonts w:cs="Times New Roman"/>
                <w:color w:val="000000"/>
                <w:szCs w:val="24"/>
              </w:rPr>
            </w:pPr>
          </w:p>
        </w:tc>
      </w:tr>
      <w:tr w:rsidR="009D496F" w:rsidRPr="00D426CC" w14:paraId="4CBCE42A" w14:textId="77777777" w:rsidTr="00035E59">
        <w:tc>
          <w:tcPr>
            <w:tcW w:w="4896" w:type="dxa"/>
          </w:tcPr>
          <w:p w14:paraId="1A850FBC"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Nom :</w:t>
            </w:r>
          </w:p>
        </w:tc>
        <w:tc>
          <w:tcPr>
            <w:tcW w:w="4166" w:type="dxa"/>
          </w:tcPr>
          <w:p w14:paraId="7DB9674D"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38D50F74" w14:textId="77777777" w:rsidTr="00035E59">
        <w:tc>
          <w:tcPr>
            <w:tcW w:w="4896" w:type="dxa"/>
          </w:tcPr>
          <w:p w14:paraId="058A0E61"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Siège :</w:t>
            </w:r>
          </w:p>
        </w:tc>
        <w:tc>
          <w:tcPr>
            <w:tcW w:w="4166" w:type="dxa"/>
          </w:tcPr>
          <w:p w14:paraId="1C566107" w14:textId="77777777" w:rsidR="009D496F" w:rsidRPr="00D426CC" w:rsidRDefault="009D496F" w:rsidP="00035E59">
            <w:pPr>
              <w:autoSpaceDE w:val="0"/>
              <w:autoSpaceDN w:val="0"/>
              <w:adjustRightInd w:val="0"/>
              <w:rPr>
                <w:rFonts w:cs="Times New Roman"/>
                <w:bCs/>
                <w:color w:val="000000"/>
                <w:szCs w:val="24"/>
              </w:rPr>
            </w:pPr>
          </w:p>
        </w:tc>
      </w:tr>
      <w:tr w:rsidR="009D496F" w:rsidRPr="00D426CC" w14:paraId="4A762694" w14:textId="77777777" w:rsidTr="00035E59">
        <w:tc>
          <w:tcPr>
            <w:tcW w:w="4896" w:type="dxa"/>
          </w:tcPr>
          <w:p w14:paraId="60BE9AAC" w14:textId="77777777" w:rsidR="009D496F" w:rsidRPr="00D426CC" w:rsidRDefault="009D496F" w:rsidP="00035E59">
            <w:pPr>
              <w:autoSpaceDE w:val="0"/>
              <w:autoSpaceDN w:val="0"/>
              <w:adjustRightInd w:val="0"/>
              <w:rPr>
                <w:rFonts w:cs="Times New Roman"/>
                <w:b/>
                <w:bCs/>
                <w:i/>
                <w:color w:val="000000"/>
                <w:szCs w:val="24"/>
              </w:rPr>
            </w:pPr>
            <w:r w:rsidRPr="00D426CC">
              <w:rPr>
                <w:rFonts w:cs="Times New Roman"/>
                <w:b/>
                <w:bCs/>
                <w:i/>
                <w:color w:val="000000"/>
                <w:szCs w:val="24"/>
              </w:rPr>
              <w:t xml:space="preserve">Type </w:t>
            </w:r>
            <w:r w:rsidRPr="00D426CC">
              <w:rPr>
                <w:rFonts w:cs="Times New Roman"/>
                <w:b/>
                <w:i/>
                <w:color w:val="000000"/>
                <w:szCs w:val="24"/>
              </w:rPr>
              <w:t xml:space="preserve">(commune, EPCI, Université …) </w:t>
            </w:r>
            <w:r w:rsidRPr="00D426CC">
              <w:rPr>
                <w:rFonts w:cs="Times New Roman"/>
                <w:b/>
                <w:bCs/>
                <w:i/>
                <w:color w:val="000000"/>
                <w:szCs w:val="24"/>
              </w:rPr>
              <w:t>:</w:t>
            </w:r>
          </w:p>
        </w:tc>
        <w:tc>
          <w:tcPr>
            <w:tcW w:w="4166" w:type="dxa"/>
          </w:tcPr>
          <w:p w14:paraId="0B40A7E8" w14:textId="77777777" w:rsidR="009D496F" w:rsidRPr="00D426CC" w:rsidRDefault="009D496F" w:rsidP="00035E59">
            <w:pPr>
              <w:autoSpaceDE w:val="0"/>
              <w:autoSpaceDN w:val="0"/>
              <w:adjustRightInd w:val="0"/>
              <w:rPr>
                <w:rFonts w:cs="Times New Roman"/>
                <w:bCs/>
                <w:color w:val="000000"/>
                <w:szCs w:val="24"/>
              </w:rPr>
            </w:pPr>
          </w:p>
        </w:tc>
      </w:tr>
    </w:tbl>
    <w:p w14:paraId="31B2D78E" w14:textId="77777777" w:rsidR="009D496F" w:rsidRPr="00D426CC" w:rsidRDefault="009D496F" w:rsidP="009D496F">
      <w:pPr>
        <w:autoSpaceDE w:val="0"/>
        <w:autoSpaceDN w:val="0"/>
        <w:adjustRightInd w:val="0"/>
        <w:spacing w:after="0" w:line="240" w:lineRule="auto"/>
        <w:rPr>
          <w:rFonts w:cs="Times New Roman"/>
          <w:color w:val="000000"/>
          <w:szCs w:val="24"/>
        </w:rPr>
      </w:pPr>
      <w:r w:rsidRPr="00D426CC">
        <w:rPr>
          <w:rFonts w:cs="Times New Roman"/>
          <w:color w:val="000000"/>
          <w:szCs w:val="24"/>
        </w:rPr>
        <w:t xml:space="preserve"> </w:t>
      </w:r>
    </w:p>
    <w:p w14:paraId="3504299E" w14:textId="77777777" w:rsidR="009D496F" w:rsidRPr="00D426CC" w:rsidRDefault="009D496F" w:rsidP="009D496F">
      <w:pPr>
        <w:rPr>
          <w:rFonts w:cs="Times New Roman"/>
          <w:b/>
          <w:i/>
          <w:color w:val="000000"/>
          <w:szCs w:val="24"/>
          <w:u w:val="single"/>
        </w:rPr>
      </w:pPr>
    </w:p>
    <w:p w14:paraId="7BBD73BA" w14:textId="77777777" w:rsidR="009D496F" w:rsidRPr="00D426CC" w:rsidRDefault="009D496F" w:rsidP="009D496F">
      <w:pPr>
        <w:rPr>
          <w:rFonts w:cs="Times New Roman"/>
          <w:b/>
          <w:i/>
          <w:szCs w:val="24"/>
          <w:u w:val="single"/>
        </w:rPr>
      </w:pPr>
      <w:r w:rsidRPr="00D426CC">
        <w:rPr>
          <w:rFonts w:cs="Times New Roman"/>
          <w:b/>
          <w:i/>
          <w:color w:val="000000"/>
          <w:szCs w:val="24"/>
          <w:u w:val="single"/>
        </w:rPr>
        <w:t>Présentation du candidat (activités, CA …) :</w:t>
      </w:r>
    </w:p>
    <w:p w14:paraId="2E0DA4E7" w14:textId="77777777" w:rsidR="009D496F" w:rsidRPr="00D426CC" w:rsidRDefault="009D496F" w:rsidP="009D496F">
      <w:pPr>
        <w:rPr>
          <w:rFonts w:cs="Times New Roman"/>
          <w:szCs w:val="24"/>
        </w:rPr>
      </w:pPr>
    </w:p>
    <w:p w14:paraId="5C7BEEFC" w14:textId="77777777" w:rsidR="009D496F" w:rsidRPr="00D426CC" w:rsidRDefault="009D496F" w:rsidP="009D496F">
      <w:pPr>
        <w:rPr>
          <w:rFonts w:cs="Times New Roman"/>
          <w:szCs w:val="24"/>
        </w:rPr>
      </w:pPr>
    </w:p>
    <w:p w14:paraId="198C14D0" w14:textId="77777777" w:rsidR="009D496F" w:rsidRPr="00D426CC" w:rsidRDefault="009D496F" w:rsidP="009D496F">
      <w:pPr>
        <w:rPr>
          <w:rFonts w:cs="Times New Roman"/>
          <w:szCs w:val="24"/>
        </w:rPr>
      </w:pPr>
    </w:p>
    <w:p w14:paraId="2E072C2E" w14:textId="77777777" w:rsidR="009D496F" w:rsidRPr="00D426CC" w:rsidRDefault="009D496F" w:rsidP="009D496F">
      <w:pPr>
        <w:rPr>
          <w:rFonts w:cs="Times New Roman"/>
          <w:szCs w:val="24"/>
        </w:rPr>
      </w:pPr>
    </w:p>
    <w:p w14:paraId="6436B886" w14:textId="77777777" w:rsidR="009D496F" w:rsidRPr="00D426CC" w:rsidRDefault="009D496F" w:rsidP="009D496F">
      <w:pPr>
        <w:rPr>
          <w:rFonts w:cs="Times New Roman"/>
          <w:szCs w:val="24"/>
        </w:rPr>
      </w:pPr>
    </w:p>
    <w:p w14:paraId="2251E863" w14:textId="77777777" w:rsidR="009D496F" w:rsidRPr="00D32E7E" w:rsidRDefault="009D496F" w:rsidP="009D496F">
      <w:pPr>
        <w:autoSpaceDE w:val="0"/>
        <w:autoSpaceDN w:val="0"/>
        <w:adjustRightInd w:val="0"/>
        <w:spacing w:after="0" w:line="240" w:lineRule="auto"/>
        <w:rPr>
          <w:rFonts w:cs="Times New Roman"/>
          <w:color w:val="FFFFFF"/>
          <w:szCs w:val="24"/>
        </w:rPr>
      </w:pPr>
      <w:r w:rsidRPr="00D32E7E">
        <w:rPr>
          <w:rFonts w:cs="Times New Roman"/>
          <w:color w:val="FFFFFF"/>
          <w:szCs w:val="24"/>
        </w:rPr>
        <w:lastRenderedPageBreak/>
        <w:t>RIPTIONDU PROJET</w:t>
      </w:r>
    </w:p>
    <w:p w14:paraId="3B4CF389" w14:textId="77777777" w:rsidR="009D496F" w:rsidRPr="00D32E7E" w:rsidRDefault="009D496F" w:rsidP="009D496F">
      <w:pPr>
        <w:pStyle w:val="Titre1"/>
        <w:numPr>
          <w:ilvl w:val="0"/>
          <w:numId w:val="9"/>
        </w:numPr>
        <w:ind w:left="-5" w:hanging="357"/>
        <w:rPr>
          <w:rFonts w:cs="Times New Roman"/>
          <w:sz w:val="24"/>
          <w:szCs w:val="24"/>
        </w:rPr>
      </w:pPr>
      <w:r w:rsidRPr="00D32E7E">
        <w:rPr>
          <w:rFonts w:cs="Times New Roman"/>
          <w:sz w:val="24"/>
          <w:szCs w:val="24"/>
        </w:rPr>
        <w:t>MODALITES D’OCCUPATION DU STAND</w:t>
      </w:r>
    </w:p>
    <w:p w14:paraId="122792E2" w14:textId="77777777" w:rsidR="009D496F" w:rsidRPr="00D32E7E" w:rsidRDefault="009D496F" w:rsidP="009D496F">
      <w:pPr>
        <w:autoSpaceDE w:val="0"/>
        <w:autoSpaceDN w:val="0"/>
        <w:adjustRightInd w:val="0"/>
        <w:spacing w:after="0" w:line="240" w:lineRule="auto"/>
        <w:rPr>
          <w:rFonts w:cs="Times New Roman"/>
          <w:color w:val="000000"/>
          <w:szCs w:val="24"/>
        </w:rPr>
      </w:pPr>
      <w:r w:rsidRPr="00D32E7E">
        <w:rPr>
          <w:rFonts w:cs="Times New Roman"/>
          <w:color w:val="000000"/>
          <w:szCs w:val="24"/>
        </w:rPr>
        <w:t xml:space="preserve"> </w:t>
      </w:r>
    </w:p>
    <w:p w14:paraId="133A9FDA" w14:textId="77777777" w:rsidR="009D496F" w:rsidRPr="00D32E7E" w:rsidRDefault="009D496F" w:rsidP="009D496F">
      <w:pPr>
        <w:pStyle w:val="Paragraphedeliste"/>
        <w:numPr>
          <w:ilvl w:val="0"/>
          <w:numId w:val="5"/>
        </w:numPr>
        <w:autoSpaceDE w:val="0"/>
        <w:autoSpaceDN w:val="0"/>
        <w:adjustRightInd w:val="0"/>
        <w:spacing w:before="0" w:line="240" w:lineRule="auto"/>
        <w:jc w:val="left"/>
        <w:rPr>
          <w:rFonts w:ascii="Times New Roman" w:hAnsi="Times New Roman" w:cs="Times New Roman"/>
          <w:b/>
          <w:color w:val="000000"/>
          <w:sz w:val="24"/>
          <w:szCs w:val="24"/>
          <w:u w:val="single"/>
        </w:rPr>
      </w:pPr>
      <w:r w:rsidRPr="00D32E7E">
        <w:rPr>
          <w:rFonts w:ascii="Times New Roman" w:hAnsi="Times New Roman" w:cs="Times New Roman"/>
          <w:b/>
          <w:color w:val="000000"/>
          <w:sz w:val="24"/>
          <w:szCs w:val="24"/>
          <w:u w:val="single"/>
        </w:rPr>
        <w:t>Choix de la modalité (individuelle ou collective) d’occupation du stand :</w:t>
      </w:r>
    </w:p>
    <w:p w14:paraId="4B132711" w14:textId="77777777" w:rsidR="009D496F" w:rsidRPr="00370BCC" w:rsidRDefault="009D496F" w:rsidP="009D496F">
      <w:pPr>
        <w:autoSpaceDE w:val="0"/>
        <w:autoSpaceDN w:val="0"/>
        <w:adjustRightInd w:val="0"/>
        <w:spacing w:after="0" w:line="240" w:lineRule="auto"/>
        <w:rPr>
          <w:rFonts w:cs="Times New Roman"/>
          <w:szCs w:val="24"/>
        </w:rPr>
      </w:pPr>
    </w:p>
    <w:p w14:paraId="38CE8BD8" w14:textId="77777777" w:rsidR="009D496F" w:rsidRPr="00D32E7E" w:rsidRDefault="009D496F" w:rsidP="009D496F">
      <w:pPr>
        <w:pStyle w:val="Paragraphedeliste"/>
        <w:numPr>
          <w:ilvl w:val="0"/>
          <w:numId w:val="4"/>
        </w:numPr>
        <w:spacing w:before="0" w:after="160" w:line="259" w:lineRule="auto"/>
        <w:jc w:val="left"/>
        <w:rPr>
          <w:rFonts w:ascii="Times New Roman" w:hAnsi="Times New Roman" w:cs="Times New Roman"/>
          <w:sz w:val="24"/>
          <w:szCs w:val="24"/>
        </w:rPr>
      </w:pPr>
      <w:r w:rsidRPr="00D32E7E">
        <w:rPr>
          <w:rFonts w:ascii="Times New Roman" w:hAnsi="Times New Roman" w:cs="Times New Roman"/>
          <w:sz w:val="24"/>
          <w:szCs w:val="24"/>
        </w:rPr>
        <w:t xml:space="preserve">Stand individuel                 </w:t>
      </w:r>
    </w:p>
    <w:p w14:paraId="66D7C10C" w14:textId="77777777" w:rsidR="009D496F" w:rsidRPr="00D32E7E" w:rsidRDefault="009D496F" w:rsidP="009D496F">
      <w:pPr>
        <w:pStyle w:val="Paragraphedeliste"/>
        <w:numPr>
          <w:ilvl w:val="0"/>
          <w:numId w:val="4"/>
        </w:numPr>
        <w:spacing w:before="0" w:after="160" w:line="259" w:lineRule="auto"/>
        <w:jc w:val="left"/>
        <w:rPr>
          <w:rFonts w:ascii="Times New Roman" w:hAnsi="Times New Roman" w:cs="Times New Roman"/>
          <w:sz w:val="24"/>
          <w:szCs w:val="24"/>
        </w:rPr>
      </w:pPr>
      <w:r w:rsidRPr="00D32E7E">
        <w:rPr>
          <w:rFonts w:ascii="Times New Roman" w:hAnsi="Times New Roman" w:cs="Times New Roman"/>
          <w:sz w:val="24"/>
          <w:szCs w:val="24"/>
        </w:rPr>
        <w:t>Stand collectif (plusieurs entreprises, réseaux…)</w:t>
      </w:r>
    </w:p>
    <w:p w14:paraId="7E15D28E" w14:textId="77777777" w:rsidR="009D496F" w:rsidRPr="00370BCC" w:rsidRDefault="009D496F" w:rsidP="009D496F">
      <w:pPr>
        <w:rPr>
          <w:rFonts w:cs="Times New Roman"/>
          <w:szCs w:val="24"/>
        </w:rPr>
      </w:pPr>
    </w:p>
    <w:p w14:paraId="263B92B0" w14:textId="77777777" w:rsidR="009D496F" w:rsidRPr="00D32E7E" w:rsidRDefault="009D496F" w:rsidP="009D496F">
      <w:pPr>
        <w:pStyle w:val="Paragraphedeliste"/>
        <w:numPr>
          <w:ilvl w:val="0"/>
          <w:numId w:val="5"/>
        </w:numPr>
        <w:spacing w:before="0" w:after="160" w:line="259" w:lineRule="auto"/>
        <w:jc w:val="left"/>
        <w:rPr>
          <w:rFonts w:ascii="Times New Roman" w:hAnsi="Times New Roman" w:cs="Times New Roman"/>
          <w:b/>
          <w:sz w:val="24"/>
          <w:szCs w:val="24"/>
          <w:u w:val="single"/>
        </w:rPr>
      </w:pPr>
      <w:r w:rsidRPr="00D32E7E">
        <w:rPr>
          <w:rFonts w:ascii="Times New Roman" w:hAnsi="Times New Roman" w:cs="Times New Roman"/>
          <w:b/>
          <w:sz w:val="24"/>
          <w:szCs w:val="24"/>
          <w:u w:val="single"/>
        </w:rPr>
        <w:t xml:space="preserve">Choix du créneau d’occupation du stand : </w:t>
      </w:r>
    </w:p>
    <w:p w14:paraId="56774294" w14:textId="4819FFAE" w:rsidR="009D496F" w:rsidRPr="00370BCC" w:rsidRDefault="009D496F" w:rsidP="009D496F">
      <w:pPr>
        <w:rPr>
          <w:rFonts w:cs="Times New Roman"/>
          <w:szCs w:val="24"/>
        </w:rPr>
      </w:pPr>
      <w:r w:rsidRPr="00370BCC">
        <w:rPr>
          <w:rFonts w:cs="Times New Roman"/>
          <w:szCs w:val="24"/>
        </w:rPr>
        <w:t>Les journées se déroulent les 1</w:t>
      </w:r>
      <w:r w:rsidR="00907B92">
        <w:rPr>
          <w:rFonts w:cs="Times New Roman"/>
          <w:szCs w:val="24"/>
        </w:rPr>
        <w:t>7</w:t>
      </w:r>
      <w:r w:rsidRPr="00370BCC">
        <w:rPr>
          <w:rFonts w:cs="Times New Roman"/>
          <w:szCs w:val="24"/>
        </w:rPr>
        <w:t xml:space="preserve"> et 1</w:t>
      </w:r>
      <w:r w:rsidR="00907B92">
        <w:rPr>
          <w:rFonts w:cs="Times New Roman"/>
          <w:szCs w:val="24"/>
        </w:rPr>
        <w:t>8</w:t>
      </w:r>
      <w:r w:rsidRPr="00370BCC">
        <w:rPr>
          <w:rFonts w:cs="Times New Roman"/>
          <w:szCs w:val="24"/>
        </w:rPr>
        <w:t xml:space="preserve"> décembre</w:t>
      </w:r>
      <w:r w:rsidR="007975CC">
        <w:rPr>
          <w:rFonts w:cs="Times New Roman"/>
          <w:szCs w:val="24"/>
        </w:rPr>
        <w:t>, choisissez en fonction des solutions que vous proposez le créneau le mieux adapté</w:t>
      </w:r>
      <w:r w:rsidRPr="00370BCC">
        <w:rPr>
          <w:rFonts w:cs="Times New Roman"/>
          <w:szCs w:val="24"/>
        </w:rPr>
        <w:t xml:space="preserve"> : </w:t>
      </w:r>
    </w:p>
    <w:p w14:paraId="569510DE" w14:textId="3BDB8BA9" w:rsidR="009D496F" w:rsidRPr="007975CC" w:rsidRDefault="007975CC" w:rsidP="007975CC">
      <w:pPr>
        <w:pStyle w:val="Paragraphedeliste"/>
        <w:numPr>
          <w:ilvl w:val="0"/>
          <w:numId w:val="4"/>
        </w:numPr>
        <w:tabs>
          <w:tab w:val="left" w:pos="284"/>
        </w:tabs>
        <w:spacing w:before="0" w:after="160" w:line="259" w:lineRule="auto"/>
        <w:ind w:left="360"/>
        <w:jc w:val="left"/>
        <w:rPr>
          <w:rFonts w:ascii="Times New Roman" w:hAnsi="Times New Roman" w:cs="Times New Roman"/>
          <w:sz w:val="24"/>
          <w:szCs w:val="24"/>
        </w:rPr>
      </w:pPr>
      <w:r>
        <w:rPr>
          <w:rFonts w:ascii="Times New Roman" w:hAnsi="Times New Roman" w:cs="Times New Roman"/>
          <w:sz w:val="24"/>
          <w:szCs w:val="24"/>
        </w:rPr>
        <w:t>1</w:t>
      </w:r>
      <w:r w:rsidRPr="007975CC">
        <w:rPr>
          <w:rFonts w:ascii="Times New Roman" w:hAnsi="Times New Roman" w:cs="Times New Roman"/>
          <w:sz w:val="24"/>
          <w:szCs w:val="24"/>
        </w:rPr>
        <w:t xml:space="preserve">7 décembre - </w:t>
      </w:r>
      <w:r w:rsidR="00907B92">
        <w:rPr>
          <w:rFonts w:ascii="Times New Roman" w:hAnsi="Times New Roman" w:cs="Times New Roman"/>
          <w:sz w:val="24"/>
          <w:szCs w:val="24"/>
        </w:rPr>
        <w:t>cette</w:t>
      </w:r>
      <w:r w:rsidR="009D496F" w:rsidRPr="007975CC">
        <w:rPr>
          <w:rFonts w:ascii="Times New Roman" w:hAnsi="Times New Roman" w:cs="Times New Roman"/>
          <w:sz w:val="24"/>
          <w:szCs w:val="24"/>
        </w:rPr>
        <w:t xml:space="preserve"> journée est dédiée à la thématique de la prévention et gestion des déchets en méditerranée (focus déchets plastiques), sur les outils de mobilisation des citoyens, et sur les solutions de valorisation reproductible à petite échelle</w:t>
      </w:r>
    </w:p>
    <w:p w14:paraId="1993D131" w14:textId="3BE0586B" w:rsidR="00F67C43" w:rsidRPr="007975CC" w:rsidRDefault="00F67C43" w:rsidP="00F67C43">
      <w:pPr>
        <w:pStyle w:val="Paragraphedeliste"/>
        <w:numPr>
          <w:ilvl w:val="0"/>
          <w:numId w:val="4"/>
        </w:numPr>
        <w:spacing w:before="0" w:after="160" w:line="259" w:lineRule="auto"/>
        <w:ind w:left="360"/>
        <w:jc w:val="left"/>
        <w:rPr>
          <w:rFonts w:ascii="Times New Roman" w:hAnsi="Times New Roman" w:cs="Times New Roman"/>
          <w:sz w:val="24"/>
          <w:szCs w:val="24"/>
        </w:rPr>
      </w:pPr>
      <w:r w:rsidRPr="007975CC">
        <w:rPr>
          <w:rFonts w:ascii="Times New Roman" w:hAnsi="Times New Roman" w:cs="Times New Roman"/>
          <w:sz w:val="24"/>
          <w:szCs w:val="24"/>
        </w:rPr>
        <w:t>1</w:t>
      </w:r>
      <w:r>
        <w:rPr>
          <w:rFonts w:ascii="Times New Roman" w:hAnsi="Times New Roman" w:cs="Times New Roman"/>
          <w:sz w:val="24"/>
          <w:szCs w:val="24"/>
        </w:rPr>
        <w:t xml:space="preserve">8 </w:t>
      </w:r>
      <w:r w:rsidRPr="007975CC">
        <w:rPr>
          <w:rFonts w:ascii="Times New Roman" w:hAnsi="Times New Roman" w:cs="Times New Roman"/>
          <w:sz w:val="24"/>
          <w:szCs w:val="24"/>
        </w:rPr>
        <w:t xml:space="preserve">décembre </w:t>
      </w:r>
      <w:r w:rsidR="00907B92">
        <w:rPr>
          <w:rFonts w:ascii="Times New Roman" w:hAnsi="Times New Roman" w:cs="Times New Roman"/>
          <w:sz w:val="24"/>
          <w:szCs w:val="24"/>
        </w:rPr>
        <w:t>–</w:t>
      </w:r>
      <w:r>
        <w:rPr>
          <w:rFonts w:ascii="Times New Roman" w:hAnsi="Times New Roman" w:cs="Times New Roman"/>
          <w:sz w:val="24"/>
          <w:szCs w:val="24"/>
        </w:rPr>
        <w:t xml:space="preserve"> </w:t>
      </w:r>
      <w:r w:rsidR="00907B92">
        <w:rPr>
          <w:rFonts w:ascii="Times New Roman" w:hAnsi="Times New Roman" w:cs="Times New Roman"/>
          <w:sz w:val="24"/>
          <w:szCs w:val="24"/>
        </w:rPr>
        <w:t>cette journée a pour ambition de faire</w:t>
      </w:r>
      <w:r w:rsidRPr="007975CC">
        <w:rPr>
          <w:rFonts w:ascii="Times New Roman" w:hAnsi="Times New Roman" w:cs="Times New Roman"/>
          <w:sz w:val="24"/>
          <w:szCs w:val="24"/>
        </w:rPr>
        <w:t xml:space="preserve"> découvrir les solutions de la transition écologique </w:t>
      </w:r>
      <w:r w:rsidR="00907B92">
        <w:rPr>
          <w:rFonts w:ascii="Times New Roman" w:hAnsi="Times New Roman" w:cs="Times New Roman"/>
          <w:sz w:val="24"/>
          <w:szCs w:val="24"/>
        </w:rPr>
        <w:t>et de l’économie circulaire aux acteurs économiques</w:t>
      </w:r>
    </w:p>
    <w:p w14:paraId="2FB5033E" w14:textId="2AD243ED" w:rsidR="009D496F" w:rsidRPr="00D32E7E" w:rsidRDefault="007975CC" w:rsidP="007975CC">
      <w:pPr>
        <w:pStyle w:val="Paragraphedeliste"/>
        <w:numPr>
          <w:ilvl w:val="0"/>
          <w:numId w:val="4"/>
        </w:numPr>
        <w:spacing w:before="0" w:after="160" w:line="259" w:lineRule="auto"/>
        <w:ind w:left="284" w:hanging="284"/>
        <w:jc w:val="left"/>
        <w:rPr>
          <w:rFonts w:ascii="Times New Roman" w:hAnsi="Times New Roman" w:cs="Times New Roman"/>
          <w:sz w:val="24"/>
          <w:szCs w:val="24"/>
        </w:rPr>
      </w:pPr>
      <w:r>
        <w:rPr>
          <w:rFonts w:ascii="Times New Roman" w:hAnsi="Times New Roman" w:cs="Times New Roman"/>
          <w:sz w:val="24"/>
          <w:szCs w:val="24"/>
        </w:rPr>
        <w:t xml:space="preserve"> </w:t>
      </w:r>
      <w:r w:rsidR="009D496F" w:rsidRPr="00D32E7E">
        <w:rPr>
          <w:rFonts w:ascii="Times New Roman" w:hAnsi="Times New Roman" w:cs="Times New Roman"/>
          <w:sz w:val="24"/>
          <w:szCs w:val="24"/>
        </w:rPr>
        <w:t>1</w:t>
      </w:r>
      <w:r w:rsidR="00F67C43">
        <w:rPr>
          <w:rFonts w:ascii="Times New Roman" w:hAnsi="Times New Roman" w:cs="Times New Roman"/>
          <w:sz w:val="24"/>
          <w:szCs w:val="24"/>
        </w:rPr>
        <w:t>7</w:t>
      </w:r>
      <w:r w:rsidR="009D496F" w:rsidRPr="00D32E7E">
        <w:rPr>
          <w:rFonts w:ascii="Times New Roman" w:hAnsi="Times New Roman" w:cs="Times New Roman"/>
          <w:sz w:val="24"/>
          <w:szCs w:val="24"/>
        </w:rPr>
        <w:t xml:space="preserve"> &amp; 1</w:t>
      </w:r>
      <w:r w:rsidR="00F67C43">
        <w:rPr>
          <w:rFonts w:ascii="Times New Roman" w:hAnsi="Times New Roman" w:cs="Times New Roman"/>
          <w:sz w:val="24"/>
          <w:szCs w:val="24"/>
        </w:rPr>
        <w:t>8</w:t>
      </w:r>
      <w:r w:rsidR="009D496F" w:rsidRPr="00D32E7E">
        <w:rPr>
          <w:rFonts w:ascii="Times New Roman" w:hAnsi="Times New Roman" w:cs="Times New Roman"/>
          <w:sz w:val="24"/>
          <w:szCs w:val="24"/>
        </w:rPr>
        <w:t xml:space="preserve"> décembre</w:t>
      </w:r>
    </w:p>
    <w:p w14:paraId="4E4A3F42" w14:textId="77777777" w:rsidR="009D496F" w:rsidRPr="00370BCC" w:rsidRDefault="009D496F" w:rsidP="009D496F">
      <w:pPr>
        <w:rPr>
          <w:rFonts w:cs="Times New Roman"/>
          <w:szCs w:val="24"/>
        </w:rPr>
      </w:pPr>
      <w:r w:rsidRPr="00370BCC">
        <w:rPr>
          <w:rFonts w:cs="Times New Roman"/>
          <w:szCs w:val="24"/>
        </w:rPr>
        <w:t xml:space="preserve">En fonction du nombre de candidatures et des aspects de l’économie circulaire qu’elles cibleront, une modalité d’occupation du stand (collective ou individuelle) et un créneau différent de ceux choisis dans votre candidature pourront vous être proposés. Cette condition a pour objet d’optimiser du point de vue des participants l’ergonomie du village des solutions.    </w:t>
      </w:r>
    </w:p>
    <w:p w14:paraId="512856F6" w14:textId="77777777" w:rsidR="007975CC" w:rsidRPr="00370BCC" w:rsidRDefault="007975CC" w:rsidP="009D496F">
      <w:pPr>
        <w:rPr>
          <w:rFonts w:cs="Times New Roman"/>
          <w:szCs w:val="24"/>
        </w:rPr>
      </w:pPr>
    </w:p>
    <w:p w14:paraId="139CEFD0" w14:textId="77777777" w:rsidR="009D496F" w:rsidRPr="00D32E7E" w:rsidRDefault="009D496F" w:rsidP="009D496F">
      <w:pPr>
        <w:pStyle w:val="Titre1"/>
        <w:numPr>
          <w:ilvl w:val="0"/>
          <w:numId w:val="9"/>
        </w:numPr>
        <w:ind w:left="-5" w:hanging="357"/>
        <w:rPr>
          <w:rFonts w:cs="Times New Roman"/>
          <w:sz w:val="24"/>
          <w:szCs w:val="24"/>
        </w:rPr>
      </w:pPr>
      <w:r w:rsidRPr="00D32E7E">
        <w:rPr>
          <w:rFonts w:cs="Times New Roman"/>
          <w:sz w:val="24"/>
          <w:szCs w:val="24"/>
        </w:rPr>
        <w:t xml:space="preserve">PRESENTATION DE LA SOLUTION OU DE LA DÉMARCHE EXPOSÉE -SUR LE STAND </w:t>
      </w:r>
    </w:p>
    <w:p w14:paraId="06A8CD3E" w14:textId="77777777" w:rsidR="009D496F" w:rsidRDefault="009D496F" w:rsidP="009D496F">
      <w:pPr>
        <w:rPr>
          <w:rFonts w:cs="Times New Roman"/>
          <w:b/>
          <w:i/>
          <w:color w:val="000000"/>
          <w:szCs w:val="24"/>
          <w:u w:val="single"/>
        </w:rPr>
      </w:pPr>
    </w:p>
    <w:p w14:paraId="14D66C5D" w14:textId="77777777" w:rsidR="009D496F" w:rsidRPr="00D32E7E" w:rsidRDefault="009D496F" w:rsidP="009D496F">
      <w:pPr>
        <w:rPr>
          <w:rFonts w:cs="Times New Roman"/>
          <w:b/>
          <w:i/>
          <w:color w:val="000000"/>
          <w:szCs w:val="24"/>
          <w:u w:val="single"/>
        </w:rPr>
      </w:pPr>
      <w:r w:rsidRPr="00D32E7E">
        <w:rPr>
          <w:rFonts w:cs="Times New Roman"/>
          <w:b/>
          <w:i/>
          <w:color w:val="000000"/>
          <w:szCs w:val="24"/>
          <w:u w:val="single"/>
        </w:rPr>
        <w:t>Présentation de la solution / démarche (10 lignes maximum</w:t>
      </w:r>
      <w:proofErr w:type="gramStart"/>
      <w:r w:rsidRPr="00D32E7E">
        <w:rPr>
          <w:rFonts w:cs="Times New Roman"/>
          <w:b/>
          <w:i/>
          <w:color w:val="000000"/>
          <w:szCs w:val="24"/>
          <w:u w:val="single"/>
        </w:rPr>
        <w:t>):</w:t>
      </w:r>
      <w:proofErr w:type="gramEnd"/>
      <w:r w:rsidRPr="00D32E7E">
        <w:rPr>
          <w:rFonts w:cs="Times New Roman"/>
          <w:b/>
          <w:i/>
          <w:color w:val="000000"/>
          <w:szCs w:val="24"/>
          <w:u w:val="single"/>
        </w:rPr>
        <w:t xml:space="preserve"> </w:t>
      </w:r>
    </w:p>
    <w:p w14:paraId="0107DF0A" w14:textId="77777777" w:rsidR="009D496F" w:rsidRPr="00D32E7E" w:rsidRDefault="009D496F" w:rsidP="009D496F">
      <w:pPr>
        <w:rPr>
          <w:rFonts w:cs="Times New Roman"/>
          <w:i/>
          <w:color w:val="000000"/>
          <w:szCs w:val="24"/>
        </w:rPr>
      </w:pPr>
      <w:r w:rsidRPr="00D32E7E">
        <w:rPr>
          <w:rFonts w:cs="Times New Roman"/>
          <w:i/>
          <w:color w:val="000000"/>
          <w:szCs w:val="24"/>
        </w:rPr>
        <w:t>« Ma solution ou ma démarche en un coup d’œil »</w:t>
      </w:r>
    </w:p>
    <w:p w14:paraId="26043F67" w14:textId="77777777" w:rsidR="009D496F" w:rsidRPr="00D32E7E" w:rsidRDefault="009D496F" w:rsidP="009D496F">
      <w:pPr>
        <w:rPr>
          <w:rFonts w:cs="Times New Roman"/>
          <w:i/>
          <w:color w:val="000000"/>
          <w:szCs w:val="24"/>
        </w:rPr>
      </w:pPr>
    </w:p>
    <w:p w14:paraId="0C0111D0" w14:textId="77777777" w:rsidR="009D496F" w:rsidRPr="00D32E7E" w:rsidRDefault="009D496F" w:rsidP="009D496F">
      <w:pPr>
        <w:rPr>
          <w:rFonts w:cs="Times New Roman"/>
          <w:i/>
          <w:color w:val="000000"/>
          <w:szCs w:val="24"/>
        </w:rPr>
      </w:pPr>
    </w:p>
    <w:p w14:paraId="20150ACE" w14:textId="77777777" w:rsidR="009D496F" w:rsidRPr="00D32E7E" w:rsidRDefault="009D496F" w:rsidP="009D496F">
      <w:pPr>
        <w:rPr>
          <w:rFonts w:cs="Times New Roman"/>
          <w:i/>
          <w:color w:val="000000"/>
          <w:szCs w:val="24"/>
        </w:rPr>
      </w:pPr>
    </w:p>
    <w:p w14:paraId="624C3F70" w14:textId="77777777" w:rsidR="009D496F" w:rsidRPr="00D32E7E" w:rsidRDefault="009D496F" w:rsidP="009D496F">
      <w:pPr>
        <w:rPr>
          <w:rFonts w:cs="Times New Roman"/>
          <w:i/>
          <w:color w:val="000000"/>
          <w:szCs w:val="24"/>
        </w:rPr>
      </w:pPr>
    </w:p>
    <w:p w14:paraId="222A8F88" w14:textId="6B248307" w:rsidR="009D496F" w:rsidRDefault="009D496F" w:rsidP="009D496F">
      <w:pPr>
        <w:rPr>
          <w:rFonts w:cs="Times New Roman"/>
          <w:b/>
          <w:i/>
          <w:color w:val="000000"/>
          <w:szCs w:val="24"/>
          <w:u w:val="single"/>
        </w:rPr>
      </w:pPr>
    </w:p>
    <w:p w14:paraId="72C39090" w14:textId="538DC93D" w:rsidR="00DF5B1F" w:rsidRDefault="00DF5B1F" w:rsidP="009D496F">
      <w:pPr>
        <w:rPr>
          <w:rFonts w:cs="Times New Roman"/>
          <w:b/>
          <w:i/>
          <w:color w:val="000000"/>
          <w:szCs w:val="24"/>
          <w:u w:val="single"/>
        </w:rPr>
      </w:pPr>
    </w:p>
    <w:p w14:paraId="016E1CC7" w14:textId="7852BC2E" w:rsidR="00DF5B1F" w:rsidRDefault="00DF5B1F" w:rsidP="009D496F">
      <w:pPr>
        <w:rPr>
          <w:rFonts w:cs="Times New Roman"/>
          <w:b/>
          <w:i/>
          <w:color w:val="000000"/>
          <w:szCs w:val="24"/>
          <w:u w:val="single"/>
        </w:rPr>
      </w:pPr>
    </w:p>
    <w:p w14:paraId="190A3244" w14:textId="37371BF7" w:rsidR="00DF5B1F" w:rsidRDefault="00DF5B1F" w:rsidP="009D496F">
      <w:pPr>
        <w:rPr>
          <w:rFonts w:cs="Times New Roman"/>
          <w:b/>
          <w:i/>
          <w:color w:val="000000"/>
          <w:szCs w:val="24"/>
          <w:u w:val="single"/>
        </w:rPr>
      </w:pPr>
    </w:p>
    <w:p w14:paraId="5838B496" w14:textId="1274C0E0" w:rsidR="00DF5B1F" w:rsidRDefault="00DF5B1F" w:rsidP="009D496F">
      <w:pPr>
        <w:rPr>
          <w:rFonts w:cs="Times New Roman"/>
          <w:b/>
          <w:i/>
          <w:color w:val="000000"/>
          <w:szCs w:val="24"/>
          <w:u w:val="single"/>
        </w:rPr>
      </w:pPr>
    </w:p>
    <w:p w14:paraId="55D11C7C" w14:textId="77777777" w:rsidR="009D496F" w:rsidRPr="00D426CC" w:rsidRDefault="009D496F" w:rsidP="009D496F">
      <w:pPr>
        <w:rPr>
          <w:rFonts w:cs="Times New Roman"/>
          <w:b/>
          <w:i/>
          <w:color w:val="000000"/>
          <w:szCs w:val="24"/>
          <w:u w:val="single"/>
        </w:rPr>
      </w:pPr>
      <w:r w:rsidRPr="00D426CC">
        <w:rPr>
          <w:rFonts w:cs="Times New Roman"/>
          <w:b/>
          <w:i/>
          <w:color w:val="000000"/>
          <w:szCs w:val="24"/>
          <w:u w:val="single"/>
        </w:rPr>
        <w:t xml:space="preserve">Tableau à compléter : </w:t>
      </w:r>
    </w:p>
    <w:tbl>
      <w:tblPr>
        <w:tblStyle w:val="Grilledutableau"/>
        <w:tblW w:w="0" w:type="auto"/>
        <w:tblLook w:val="04A0" w:firstRow="1" w:lastRow="0" w:firstColumn="1" w:lastColumn="0" w:noHBand="0" w:noVBand="1"/>
      </w:tblPr>
      <w:tblGrid>
        <w:gridCol w:w="3256"/>
        <w:gridCol w:w="5806"/>
      </w:tblGrid>
      <w:tr w:rsidR="009D496F" w:rsidRPr="00D426CC" w14:paraId="552018A7" w14:textId="77777777" w:rsidTr="00035E59">
        <w:tc>
          <w:tcPr>
            <w:tcW w:w="3256" w:type="dxa"/>
          </w:tcPr>
          <w:p w14:paraId="523EB735" w14:textId="77777777" w:rsidR="009D496F" w:rsidRPr="00D426CC" w:rsidRDefault="009D496F" w:rsidP="00035E59">
            <w:pPr>
              <w:rPr>
                <w:rFonts w:cs="Times New Roman"/>
                <w:szCs w:val="24"/>
              </w:rPr>
            </w:pPr>
            <w:r w:rsidRPr="00D426CC">
              <w:rPr>
                <w:rFonts w:cs="Times New Roman"/>
                <w:szCs w:val="24"/>
              </w:rPr>
              <w:t>Pertinence de la solution apportée ou de la démarche collective mise en œuvre au regard de son impact sur la transition écologique – bénéfices en matière de transition écologique</w:t>
            </w:r>
          </w:p>
          <w:p w14:paraId="4B075740" w14:textId="77777777" w:rsidR="009D496F" w:rsidRPr="00D426CC" w:rsidRDefault="009D496F" w:rsidP="00035E59">
            <w:pPr>
              <w:rPr>
                <w:rFonts w:cs="Times New Roman"/>
                <w:szCs w:val="24"/>
              </w:rPr>
            </w:pPr>
          </w:p>
          <w:p w14:paraId="73AB1AC6" w14:textId="77777777" w:rsidR="009D496F" w:rsidRPr="00D426CC" w:rsidRDefault="009D496F" w:rsidP="00035E59">
            <w:pPr>
              <w:rPr>
                <w:rFonts w:cs="Times New Roman"/>
                <w:szCs w:val="24"/>
              </w:rPr>
            </w:pPr>
          </w:p>
        </w:tc>
        <w:tc>
          <w:tcPr>
            <w:tcW w:w="5806" w:type="dxa"/>
          </w:tcPr>
          <w:p w14:paraId="062F06AF" w14:textId="77777777" w:rsidR="009D496F" w:rsidRPr="00D426CC" w:rsidRDefault="009D496F" w:rsidP="00035E59">
            <w:pPr>
              <w:rPr>
                <w:rFonts w:cs="Times New Roman"/>
                <w:szCs w:val="24"/>
              </w:rPr>
            </w:pPr>
          </w:p>
        </w:tc>
      </w:tr>
      <w:tr w:rsidR="009D496F" w:rsidRPr="00D426CC" w14:paraId="7CF70611" w14:textId="77777777" w:rsidTr="00035E59">
        <w:tc>
          <w:tcPr>
            <w:tcW w:w="3256" w:type="dxa"/>
          </w:tcPr>
          <w:p w14:paraId="4B5E9788" w14:textId="77777777" w:rsidR="009D496F" w:rsidRPr="00D426CC" w:rsidRDefault="009D496F" w:rsidP="00035E59">
            <w:pPr>
              <w:rPr>
                <w:rFonts w:cs="Times New Roman"/>
                <w:szCs w:val="24"/>
              </w:rPr>
            </w:pPr>
            <w:r w:rsidRPr="00D426CC">
              <w:rPr>
                <w:rFonts w:cs="Times New Roman"/>
                <w:szCs w:val="24"/>
              </w:rPr>
              <w:t xml:space="preserve">Caractère innovant de la solution ou de la démarche collective.   </w:t>
            </w:r>
          </w:p>
          <w:p w14:paraId="06E82695" w14:textId="77777777" w:rsidR="009D496F" w:rsidRPr="00D426CC" w:rsidRDefault="009D496F" w:rsidP="00035E59">
            <w:pPr>
              <w:rPr>
                <w:rFonts w:cs="Times New Roman"/>
                <w:szCs w:val="24"/>
              </w:rPr>
            </w:pPr>
          </w:p>
          <w:p w14:paraId="131CE45E" w14:textId="77777777" w:rsidR="009D496F" w:rsidRPr="00D426CC" w:rsidRDefault="009D496F" w:rsidP="00035E59">
            <w:pPr>
              <w:rPr>
                <w:rFonts w:cs="Times New Roman"/>
                <w:szCs w:val="24"/>
              </w:rPr>
            </w:pPr>
          </w:p>
          <w:p w14:paraId="5671B381" w14:textId="77777777" w:rsidR="009D496F" w:rsidRPr="00D426CC" w:rsidRDefault="009D496F" w:rsidP="00035E59">
            <w:pPr>
              <w:rPr>
                <w:rFonts w:cs="Times New Roman"/>
                <w:szCs w:val="24"/>
              </w:rPr>
            </w:pPr>
          </w:p>
          <w:p w14:paraId="63002F08" w14:textId="77777777" w:rsidR="009D496F" w:rsidRPr="00D426CC" w:rsidRDefault="009D496F" w:rsidP="00035E59">
            <w:pPr>
              <w:rPr>
                <w:rFonts w:cs="Times New Roman"/>
                <w:szCs w:val="24"/>
              </w:rPr>
            </w:pPr>
          </w:p>
          <w:p w14:paraId="19193793" w14:textId="77777777" w:rsidR="009D496F" w:rsidRPr="00D426CC" w:rsidRDefault="009D496F" w:rsidP="00035E59">
            <w:pPr>
              <w:rPr>
                <w:rFonts w:cs="Times New Roman"/>
                <w:szCs w:val="24"/>
              </w:rPr>
            </w:pPr>
          </w:p>
        </w:tc>
        <w:tc>
          <w:tcPr>
            <w:tcW w:w="5806" w:type="dxa"/>
          </w:tcPr>
          <w:p w14:paraId="7775CAEE" w14:textId="77777777" w:rsidR="009D496F" w:rsidRPr="00D426CC" w:rsidRDefault="009D496F" w:rsidP="00035E59">
            <w:pPr>
              <w:rPr>
                <w:rFonts w:cs="Times New Roman"/>
                <w:szCs w:val="24"/>
              </w:rPr>
            </w:pPr>
          </w:p>
        </w:tc>
      </w:tr>
      <w:tr w:rsidR="009D496F" w:rsidRPr="00D426CC" w14:paraId="4A7AA912" w14:textId="77777777" w:rsidTr="00035E59">
        <w:tc>
          <w:tcPr>
            <w:tcW w:w="3256" w:type="dxa"/>
          </w:tcPr>
          <w:p w14:paraId="2BB0B2E3" w14:textId="77777777" w:rsidR="009D496F" w:rsidRPr="00D426CC" w:rsidRDefault="009D496F" w:rsidP="00035E59">
            <w:pPr>
              <w:rPr>
                <w:rFonts w:cs="Times New Roman"/>
                <w:szCs w:val="24"/>
              </w:rPr>
            </w:pPr>
            <w:r w:rsidRPr="00D426CC">
              <w:rPr>
                <w:rFonts w:cs="Times New Roman"/>
                <w:szCs w:val="24"/>
              </w:rPr>
              <w:t>Modalités de présentation sur le stand (pédagogie, caractère innovant ou surprenant…)</w:t>
            </w:r>
          </w:p>
          <w:p w14:paraId="34CB79EB" w14:textId="77777777" w:rsidR="009D496F" w:rsidRPr="00D426CC" w:rsidRDefault="009D496F" w:rsidP="00035E59">
            <w:pPr>
              <w:rPr>
                <w:rFonts w:cs="Times New Roman"/>
                <w:szCs w:val="24"/>
              </w:rPr>
            </w:pPr>
          </w:p>
          <w:p w14:paraId="7D1102D6" w14:textId="77777777" w:rsidR="009D496F" w:rsidRPr="00D426CC" w:rsidRDefault="009D496F" w:rsidP="00035E59">
            <w:pPr>
              <w:rPr>
                <w:rFonts w:cs="Times New Roman"/>
                <w:szCs w:val="24"/>
              </w:rPr>
            </w:pPr>
          </w:p>
          <w:p w14:paraId="10A6BD1D" w14:textId="77777777" w:rsidR="009D496F" w:rsidRPr="00D426CC" w:rsidRDefault="009D496F" w:rsidP="00035E59">
            <w:pPr>
              <w:rPr>
                <w:rFonts w:cs="Times New Roman"/>
                <w:szCs w:val="24"/>
              </w:rPr>
            </w:pPr>
          </w:p>
          <w:p w14:paraId="67B1AE44" w14:textId="77777777" w:rsidR="009D496F" w:rsidRPr="00D426CC" w:rsidRDefault="009D496F" w:rsidP="00035E59">
            <w:pPr>
              <w:rPr>
                <w:rFonts w:cs="Times New Roman"/>
                <w:szCs w:val="24"/>
              </w:rPr>
            </w:pPr>
          </w:p>
        </w:tc>
        <w:tc>
          <w:tcPr>
            <w:tcW w:w="5806" w:type="dxa"/>
          </w:tcPr>
          <w:p w14:paraId="26775167" w14:textId="77777777" w:rsidR="009D496F" w:rsidRPr="00D426CC" w:rsidRDefault="009D496F" w:rsidP="00035E59">
            <w:pPr>
              <w:rPr>
                <w:rFonts w:cs="Times New Roman"/>
                <w:szCs w:val="24"/>
              </w:rPr>
            </w:pPr>
          </w:p>
        </w:tc>
      </w:tr>
    </w:tbl>
    <w:p w14:paraId="5EB4EA69" w14:textId="77777777" w:rsidR="009D496F" w:rsidRPr="00D426CC" w:rsidRDefault="009D496F" w:rsidP="009D496F">
      <w:pPr>
        <w:rPr>
          <w:rFonts w:cs="Times New Roman"/>
          <w:szCs w:val="24"/>
        </w:rPr>
      </w:pPr>
    </w:p>
    <w:p w14:paraId="5D9193F0" w14:textId="77777777" w:rsidR="009D496F" w:rsidRPr="00D426CC" w:rsidRDefault="009D496F" w:rsidP="009D496F">
      <w:pPr>
        <w:rPr>
          <w:rFonts w:cs="Times New Roman"/>
          <w:szCs w:val="24"/>
        </w:rPr>
      </w:pPr>
      <w:r w:rsidRPr="00D426CC">
        <w:rPr>
          <w:rFonts w:cs="Times New Roman"/>
          <w:szCs w:val="24"/>
        </w:rPr>
        <w:t>La solution a-t-elle été testée ? commercialisée ? A quel stade de son déploiement en êtes-vous ?</w:t>
      </w:r>
    </w:p>
    <w:p w14:paraId="34E53734" w14:textId="77777777" w:rsidR="009D496F" w:rsidRPr="00D426CC" w:rsidRDefault="009D496F" w:rsidP="009D496F">
      <w:pPr>
        <w:rPr>
          <w:rFonts w:cs="Times New Roman"/>
          <w:szCs w:val="24"/>
        </w:rPr>
      </w:pPr>
    </w:p>
    <w:p w14:paraId="588397A3" w14:textId="77777777" w:rsidR="009D496F" w:rsidRPr="00D426CC" w:rsidRDefault="009D496F" w:rsidP="009D496F">
      <w:pPr>
        <w:rPr>
          <w:rFonts w:cs="Times New Roman"/>
          <w:szCs w:val="24"/>
        </w:rPr>
      </w:pPr>
    </w:p>
    <w:p w14:paraId="4B5D2892" w14:textId="77777777" w:rsidR="009D496F" w:rsidRPr="00D426CC" w:rsidRDefault="009D496F" w:rsidP="009D496F">
      <w:pPr>
        <w:rPr>
          <w:rFonts w:cs="Times New Roman"/>
          <w:szCs w:val="24"/>
        </w:rPr>
      </w:pPr>
    </w:p>
    <w:p w14:paraId="4FEA5981" w14:textId="77777777" w:rsidR="009D496F" w:rsidRPr="00D426CC" w:rsidRDefault="009D496F" w:rsidP="009D496F">
      <w:pPr>
        <w:rPr>
          <w:rFonts w:cs="Times New Roman"/>
          <w:szCs w:val="24"/>
        </w:rPr>
      </w:pPr>
      <w:r w:rsidRPr="00D426CC">
        <w:rPr>
          <w:rFonts w:cs="Times New Roman"/>
          <w:szCs w:val="24"/>
        </w:rPr>
        <w:t>Sur quel(s) aspect(s) de la transition écologique et de l’économie circulaire souhaitez-vous communiquer sur votre stand ?</w:t>
      </w:r>
    </w:p>
    <w:p w14:paraId="6C789C5A"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Recyclage des déchets</w:t>
      </w:r>
    </w:p>
    <w:p w14:paraId="6A131783"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Extraction/exploitation et achats durables</w:t>
      </w:r>
    </w:p>
    <w:p w14:paraId="7979EF4D"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Ecoconception</w:t>
      </w:r>
    </w:p>
    <w:p w14:paraId="55DE60B2"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Ecologie Industrielle et territoriale</w:t>
      </w:r>
    </w:p>
    <w:p w14:paraId="4F307317"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Economie de la fonctionnalité</w:t>
      </w:r>
    </w:p>
    <w:p w14:paraId="10BC1ED0"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Allongement de la durée d'usage/réemploi</w:t>
      </w:r>
    </w:p>
    <w:p w14:paraId="1BF6C2CB"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t>Consommation responsable/collaborative</w:t>
      </w:r>
    </w:p>
    <w:p w14:paraId="649BA62F" w14:textId="77777777" w:rsidR="009D496F" w:rsidRPr="00D426CC" w:rsidRDefault="009D496F" w:rsidP="009D496F">
      <w:pPr>
        <w:pStyle w:val="Paragraphedeliste"/>
        <w:numPr>
          <w:ilvl w:val="0"/>
          <w:numId w:val="6"/>
        </w:numPr>
        <w:spacing w:before="0" w:line="240" w:lineRule="auto"/>
        <w:jc w:val="left"/>
        <w:rPr>
          <w:rFonts w:ascii="Times New Roman" w:eastAsia="Times New Roman" w:hAnsi="Times New Roman" w:cs="Times New Roman"/>
          <w:sz w:val="24"/>
          <w:szCs w:val="24"/>
          <w:lang w:eastAsia="fr-FR"/>
        </w:rPr>
      </w:pPr>
      <w:r w:rsidRPr="00D426CC">
        <w:rPr>
          <w:rFonts w:ascii="Times New Roman" w:eastAsia="Times New Roman" w:hAnsi="Times New Roman" w:cs="Times New Roman"/>
          <w:sz w:val="24"/>
          <w:szCs w:val="24"/>
          <w:lang w:eastAsia="fr-FR"/>
        </w:rPr>
        <w:lastRenderedPageBreak/>
        <w:t>Autre :</w:t>
      </w:r>
    </w:p>
    <w:p w14:paraId="42433B01" w14:textId="77777777" w:rsidR="009D496F" w:rsidRPr="00D426CC" w:rsidRDefault="009D496F" w:rsidP="009D496F">
      <w:pPr>
        <w:rPr>
          <w:rFonts w:cs="Times New Roman"/>
          <w:szCs w:val="24"/>
        </w:rPr>
      </w:pPr>
    </w:p>
    <w:p w14:paraId="283B7EB7" w14:textId="77777777" w:rsidR="009D496F" w:rsidRPr="00D426CC" w:rsidRDefault="009D496F" w:rsidP="009D496F">
      <w:pPr>
        <w:rPr>
          <w:rFonts w:cs="Times New Roman"/>
          <w:szCs w:val="24"/>
        </w:rPr>
      </w:pPr>
      <w:r w:rsidRPr="00D426CC">
        <w:rPr>
          <w:rFonts w:cs="Times New Roman"/>
          <w:szCs w:val="24"/>
        </w:rPr>
        <w:t>Comment prenez-vous en compte la Responsabilité sociétale dans votre activité ? (5 lignes maximum)</w:t>
      </w:r>
    </w:p>
    <w:p w14:paraId="0D78F4CC" w14:textId="77777777" w:rsidR="009D496F" w:rsidRPr="00D426CC" w:rsidRDefault="009D496F" w:rsidP="009D496F">
      <w:pPr>
        <w:rPr>
          <w:rFonts w:cs="Times New Roman"/>
          <w:szCs w:val="24"/>
        </w:rPr>
      </w:pPr>
    </w:p>
    <w:p w14:paraId="7453E011" w14:textId="77777777" w:rsidR="009D496F" w:rsidRPr="00D426CC" w:rsidRDefault="009D496F" w:rsidP="009D496F">
      <w:pPr>
        <w:rPr>
          <w:rFonts w:cs="Times New Roman"/>
          <w:szCs w:val="24"/>
        </w:rPr>
      </w:pPr>
      <w:r w:rsidRPr="00D426CC">
        <w:rPr>
          <w:rFonts w:cs="Times New Roman"/>
          <w:szCs w:val="24"/>
        </w:rPr>
        <w:t>Supports et éléments de communication utilisés sur le stand :</w:t>
      </w:r>
    </w:p>
    <w:p w14:paraId="50C7E196" w14:textId="77777777" w:rsidR="009D496F" w:rsidRPr="00D426CC" w:rsidRDefault="009D496F" w:rsidP="009D496F">
      <w:pPr>
        <w:pStyle w:val="Paragraphedeliste"/>
        <w:numPr>
          <w:ilvl w:val="0"/>
          <w:numId w:val="7"/>
        </w:numPr>
        <w:spacing w:before="0" w:after="160" w:line="259" w:lineRule="auto"/>
        <w:jc w:val="left"/>
        <w:rPr>
          <w:rFonts w:ascii="Times New Roman" w:hAnsi="Times New Roman" w:cs="Times New Roman"/>
          <w:sz w:val="24"/>
          <w:szCs w:val="24"/>
        </w:rPr>
      </w:pPr>
      <w:r w:rsidRPr="00D426CC">
        <w:rPr>
          <w:rFonts w:ascii="Times New Roman" w:hAnsi="Times New Roman" w:cs="Times New Roman"/>
          <w:sz w:val="24"/>
          <w:szCs w:val="24"/>
        </w:rPr>
        <w:t>Affiches</w:t>
      </w:r>
    </w:p>
    <w:p w14:paraId="1F26299C" w14:textId="77777777" w:rsidR="009D496F" w:rsidRPr="00D426CC" w:rsidRDefault="009D496F" w:rsidP="009D496F">
      <w:pPr>
        <w:pStyle w:val="Paragraphedeliste"/>
        <w:numPr>
          <w:ilvl w:val="0"/>
          <w:numId w:val="7"/>
        </w:numPr>
        <w:spacing w:before="0" w:after="160" w:line="259" w:lineRule="auto"/>
        <w:jc w:val="left"/>
        <w:rPr>
          <w:rFonts w:ascii="Times New Roman" w:hAnsi="Times New Roman" w:cs="Times New Roman"/>
          <w:sz w:val="24"/>
          <w:szCs w:val="24"/>
        </w:rPr>
      </w:pPr>
      <w:r w:rsidRPr="00D426CC">
        <w:rPr>
          <w:rFonts w:ascii="Times New Roman" w:hAnsi="Times New Roman" w:cs="Times New Roman"/>
          <w:sz w:val="24"/>
          <w:szCs w:val="24"/>
        </w:rPr>
        <w:t>Vidéos</w:t>
      </w:r>
    </w:p>
    <w:p w14:paraId="161711A7" w14:textId="77777777" w:rsidR="009D496F" w:rsidRPr="00D426CC" w:rsidRDefault="009D496F" w:rsidP="009D496F">
      <w:pPr>
        <w:pStyle w:val="Paragraphedeliste"/>
        <w:numPr>
          <w:ilvl w:val="0"/>
          <w:numId w:val="7"/>
        </w:numPr>
        <w:spacing w:before="0" w:after="160" w:line="259" w:lineRule="auto"/>
        <w:jc w:val="left"/>
        <w:rPr>
          <w:rFonts w:ascii="Times New Roman" w:hAnsi="Times New Roman" w:cs="Times New Roman"/>
          <w:sz w:val="24"/>
          <w:szCs w:val="24"/>
        </w:rPr>
      </w:pPr>
      <w:r w:rsidRPr="00D426CC">
        <w:rPr>
          <w:rFonts w:ascii="Times New Roman" w:hAnsi="Times New Roman" w:cs="Times New Roman"/>
          <w:sz w:val="24"/>
          <w:szCs w:val="24"/>
        </w:rPr>
        <w:t>Installation/démonstration…</w:t>
      </w:r>
    </w:p>
    <w:p w14:paraId="0E0CEE31" w14:textId="77777777" w:rsidR="009D496F" w:rsidRPr="00D426CC" w:rsidRDefault="009D496F" w:rsidP="009D496F">
      <w:pPr>
        <w:pStyle w:val="Paragraphedeliste"/>
        <w:numPr>
          <w:ilvl w:val="0"/>
          <w:numId w:val="7"/>
        </w:numPr>
        <w:spacing w:before="0" w:after="160" w:line="259" w:lineRule="auto"/>
        <w:jc w:val="left"/>
        <w:rPr>
          <w:rFonts w:ascii="Times New Roman" w:hAnsi="Times New Roman" w:cs="Times New Roman"/>
          <w:sz w:val="24"/>
          <w:szCs w:val="24"/>
        </w:rPr>
      </w:pPr>
      <w:r w:rsidRPr="00D426CC">
        <w:rPr>
          <w:rFonts w:ascii="Times New Roman" w:hAnsi="Times New Roman" w:cs="Times New Roman"/>
          <w:sz w:val="24"/>
          <w:szCs w:val="24"/>
        </w:rPr>
        <w:t>Animation</w:t>
      </w:r>
    </w:p>
    <w:p w14:paraId="211A7BF5" w14:textId="77777777" w:rsidR="009D496F" w:rsidRPr="00D426CC" w:rsidRDefault="009D496F" w:rsidP="009D496F">
      <w:pPr>
        <w:pStyle w:val="Paragraphedeliste"/>
        <w:numPr>
          <w:ilvl w:val="0"/>
          <w:numId w:val="7"/>
        </w:numPr>
        <w:spacing w:before="0" w:after="160" w:line="259" w:lineRule="auto"/>
        <w:jc w:val="left"/>
        <w:rPr>
          <w:rFonts w:ascii="Times New Roman" w:hAnsi="Times New Roman" w:cs="Times New Roman"/>
          <w:sz w:val="24"/>
          <w:szCs w:val="24"/>
        </w:rPr>
      </w:pPr>
      <w:r w:rsidRPr="00D426CC">
        <w:rPr>
          <w:rFonts w:ascii="Times New Roman" w:hAnsi="Times New Roman" w:cs="Times New Roman"/>
          <w:sz w:val="24"/>
          <w:szCs w:val="24"/>
        </w:rPr>
        <w:t xml:space="preserve">Autre : </w:t>
      </w:r>
    </w:p>
    <w:p w14:paraId="10123BA6" w14:textId="77777777" w:rsidR="009D496F" w:rsidRPr="00D426CC" w:rsidRDefault="009D496F" w:rsidP="009D496F">
      <w:pPr>
        <w:rPr>
          <w:rFonts w:cs="Times New Roman"/>
          <w:szCs w:val="24"/>
        </w:rPr>
      </w:pPr>
      <w:r w:rsidRPr="00D426CC">
        <w:rPr>
          <w:rFonts w:cs="Times New Roman"/>
          <w:szCs w:val="24"/>
        </w:rPr>
        <w:t xml:space="preserve">Informations complémentaires : </w:t>
      </w:r>
    </w:p>
    <w:p w14:paraId="26871A62" w14:textId="77777777" w:rsidR="009D496F" w:rsidRPr="00D426CC" w:rsidRDefault="009D496F" w:rsidP="009D496F">
      <w:pPr>
        <w:rPr>
          <w:rFonts w:cs="Times New Roman"/>
          <w:szCs w:val="24"/>
        </w:rPr>
      </w:pPr>
    </w:p>
    <w:p w14:paraId="280BFB98" w14:textId="77777777" w:rsidR="009D496F" w:rsidRPr="00D426CC" w:rsidRDefault="009D496F" w:rsidP="009D496F">
      <w:pPr>
        <w:rPr>
          <w:rFonts w:cs="Times New Roman"/>
          <w:szCs w:val="24"/>
        </w:rPr>
      </w:pPr>
    </w:p>
    <w:p w14:paraId="6EBFAF76" w14:textId="77777777" w:rsidR="009D496F" w:rsidRPr="00D426CC" w:rsidRDefault="009D496F" w:rsidP="009D496F">
      <w:pPr>
        <w:rPr>
          <w:rFonts w:cs="Times New Roman"/>
          <w:szCs w:val="24"/>
        </w:rPr>
      </w:pPr>
    </w:p>
    <w:p w14:paraId="4ABB3961" w14:textId="4C29F929" w:rsidR="007975CC" w:rsidRPr="00D426CC" w:rsidRDefault="007975CC" w:rsidP="007975CC">
      <w:pPr>
        <w:rPr>
          <w:rFonts w:cs="Times New Roman"/>
          <w:szCs w:val="24"/>
        </w:rPr>
      </w:pPr>
      <w:r w:rsidRPr="00D426CC">
        <w:rPr>
          <w:rFonts w:cs="Times New Roman"/>
          <w:szCs w:val="24"/>
        </w:rPr>
        <w:t xml:space="preserve">Eléments logistiques : </w:t>
      </w:r>
      <w:r w:rsidR="00C36D29" w:rsidRPr="00D426CC">
        <w:rPr>
          <w:rFonts w:cs="Times New Roman"/>
          <w:szCs w:val="24"/>
        </w:rPr>
        <w:t>les stands sont composés d’</w:t>
      </w:r>
      <w:r w:rsidRPr="00D426CC">
        <w:rPr>
          <w:rFonts w:cs="Times New Roman"/>
          <w:szCs w:val="24"/>
        </w:rPr>
        <w:t>une table</w:t>
      </w:r>
      <w:r w:rsidR="00DF5B1F" w:rsidRPr="00D426CC">
        <w:rPr>
          <w:rFonts w:cs="Times New Roman"/>
          <w:szCs w:val="24"/>
        </w:rPr>
        <w:t xml:space="preserve"> (dimensions 140/80)</w:t>
      </w:r>
      <w:r w:rsidRPr="00D426CC">
        <w:rPr>
          <w:rFonts w:cs="Times New Roman"/>
          <w:szCs w:val="24"/>
        </w:rPr>
        <w:t xml:space="preserve">, </w:t>
      </w:r>
      <w:r w:rsidR="00C36D29" w:rsidRPr="00D426CC">
        <w:rPr>
          <w:rFonts w:cs="Times New Roman"/>
          <w:szCs w:val="24"/>
        </w:rPr>
        <w:t xml:space="preserve">de </w:t>
      </w:r>
      <w:r w:rsidRPr="00D426CC">
        <w:rPr>
          <w:rFonts w:cs="Times New Roman"/>
          <w:szCs w:val="24"/>
        </w:rPr>
        <w:t>deux chaises</w:t>
      </w:r>
      <w:r w:rsidR="00C36D29" w:rsidRPr="00D426CC">
        <w:rPr>
          <w:rFonts w:cs="Times New Roman"/>
          <w:szCs w:val="24"/>
        </w:rPr>
        <w:t xml:space="preserve"> et d’un</w:t>
      </w:r>
      <w:r w:rsidRPr="00D426CC">
        <w:rPr>
          <w:rFonts w:cs="Times New Roman"/>
          <w:szCs w:val="24"/>
        </w:rPr>
        <w:t xml:space="preserve"> branchement électrique</w:t>
      </w:r>
      <w:r w:rsidR="00C36D29" w:rsidRPr="00D426CC">
        <w:rPr>
          <w:rFonts w:cs="Times New Roman"/>
          <w:szCs w:val="24"/>
        </w:rPr>
        <w:t>, des grille</w:t>
      </w:r>
      <w:r w:rsidR="00E044A1" w:rsidRPr="00D426CC">
        <w:rPr>
          <w:rFonts w:cs="Times New Roman"/>
          <w:szCs w:val="24"/>
        </w:rPr>
        <w:t>s</w:t>
      </w:r>
      <w:r w:rsidR="00C36D29" w:rsidRPr="00D426CC">
        <w:rPr>
          <w:rFonts w:cs="Times New Roman"/>
          <w:szCs w:val="24"/>
        </w:rPr>
        <w:t xml:space="preserve"> caddies peuvent également être mises à disposition des exposants (merci de préciser dans votre candidature si vous souhaitez disposer de grille</w:t>
      </w:r>
      <w:r w:rsidR="00E044A1" w:rsidRPr="00D426CC">
        <w:rPr>
          <w:rFonts w:cs="Times New Roman"/>
          <w:szCs w:val="24"/>
        </w:rPr>
        <w:t>s</w:t>
      </w:r>
      <w:r w:rsidR="00C36D29" w:rsidRPr="00D426CC">
        <w:rPr>
          <w:rFonts w:cs="Times New Roman"/>
          <w:szCs w:val="24"/>
        </w:rPr>
        <w:t xml:space="preserve"> caddies).  </w:t>
      </w:r>
    </w:p>
    <w:p w14:paraId="0B950D4B" w14:textId="77777777" w:rsidR="00A11EA6" w:rsidRPr="00D426CC" w:rsidRDefault="007975CC" w:rsidP="007975CC">
      <w:pPr>
        <w:rPr>
          <w:rFonts w:cs="Times New Roman"/>
          <w:szCs w:val="24"/>
        </w:rPr>
      </w:pPr>
      <w:r w:rsidRPr="00D426CC">
        <w:rPr>
          <w:rFonts w:cs="Times New Roman"/>
          <w:szCs w:val="24"/>
        </w:rPr>
        <w:t>Horaires de montage (7h-9h) et de démontage (à partir de 18h)</w:t>
      </w:r>
    </w:p>
    <w:p w14:paraId="702B9B8F" w14:textId="77777777" w:rsidR="002173D2" w:rsidRPr="00D426CC" w:rsidRDefault="002173D2" w:rsidP="007975CC">
      <w:pPr>
        <w:rPr>
          <w:rFonts w:cs="Times New Roman"/>
          <w:szCs w:val="24"/>
        </w:rPr>
      </w:pPr>
    </w:p>
    <w:sectPr w:rsidR="002173D2" w:rsidRPr="00D426CC" w:rsidSect="00D32E7E">
      <w:footerReference w:type="default" r:id="rId17"/>
      <w:pgSz w:w="11906" w:h="16838"/>
      <w:pgMar w:top="1417" w:right="1417" w:bottom="1417" w:left="1417" w:header="4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CF6D" w14:textId="77777777" w:rsidR="00C22FA8" w:rsidRDefault="00C22FA8" w:rsidP="009D496F">
      <w:pPr>
        <w:spacing w:after="0" w:line="240" w:lineRule="auto"/>
      </w:pPr>
      <w:r>
        <w:separator/>
      </w:r>
    </w:p>
  </w:endnote>
  <w:endnote w:type="continuationSeparator" w:id="0">
    <w:p w14:paraId="6D0B1C81" w14:textId="77777777" w:rsidR="00C22FA8" w:rsidRDefault="00C22FA8" w:rsidP="009D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90562"/>
      <w:docPartObj>
        <w:docPartGallery w:val="Page Numbers (Bottom of Page)"/>
        <w:docPartUnique/>
      </w:docPartObj>
    </w:sdtPr>
    <w:sdtEndPr/>
    <w:sdtContent>
      <w:p w14:paraId="4C18C9CB" w14:textId="08506A88" w:rsidR="000739B6" w:rsidRDefault="00610341">
        <w:pPr>
          <w:pStyle w:val="Pieddepage"/>
          <w:jc w:val="right"/>
        </w:pPr>
        <w:r>
          <w:rPr>
            <w:noProof/>
          </w:rPr>
          <w:drawing>
            <wp:anchor distT="0" distB="0" distL="114300" distR="114300" simplePos="0" relativeHeight="251658240" behindDoc="0" locked="0" layoutInCell="1" allowOverlap="1" wp14:anchorId="5F30660F" wp14:editId="0B75C8DB">
              <wp:simplePos x="0" y="0"/>
              <wp:positionH relativeFrom="margin">
                <wp:posOffset>-295275</wp:posOffset>
              </wp:positionH>
              <wp:positionV relativeFrom="margin">
                <wp:posOffset>8567420</wp:posOffset>
              </wp:positionV>
              <wp:extent cx="3446484" cy="9239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6484" cy="923925"/>
                      </a:xfrm>
                      <a:prstGeom prst="rect">
                        <a:avLst/>
                      </a:prstGeom>
                      <a:noFill/>
                      <a:ln>
                        <a:noFill/>
                      </a:ln>
                    </pic:spPr>
                  </pic:pic>
                </a:graphicData>
              </a:graphic>
            </wp:anchor>
          </w:drawing>
        </w:r>
        <w:r w:rsidR="005C31D6">
          <w:fldChar w:fldCharType="begin"/>
        </w:r>
        <w:r w:rsidR="009D496F">
          <w:instrText>PAGE   \* MERGEFORMAT</w:instrText>
        </w:r>
        <w:r w:rsidR="005C31D6">
          <w:fldChar w:fldCharType="separate"/>
        </w:r>
        <w:r w:rsidR="005A0BC1">
          <w:rPr>
            <w:noProof/>
          </w:rPr>
          <w:t>2</w:t>
        </w:r>
        <w:r w:rsidR="005C31D6">
          <w:fldChar w:fldCharType="end"/>
        </w:r>
      </w:p>
    </w:sdtContent>
  </w:sdt>
  <w:p w14:paraId="6E023B5F" w14:textId="430DED2B" w:rsidR="000739B6" w:rsidRDefault="00610341" w:rsidP="00610341">
    <w:pPr>
      <w:pStyle w:val="Pieddepage"/>
      <w:jc w:val="right"/>
    </w:pPr>
    <w:r>
      <w:rPr>
        <w:noProof/>
      </w:rPr>
      <w:drawing>
        <wp:inline distT="0" distB="0" distL="0" distR="0" wp14:anchorId="50D487EC" wp14:editId="5D4D1395">
          <wp:extent cx="1771650" cy="60912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629" cy="6149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5703" w14:textId="77777777" w:rsidR="00C22FA8" w:rsidRDefault="00C22FA8" w:rsidP="009D496F">
      <w:pPr>
        <w:spacing w:after="0" w:line="240" w:lineRule="auto"/>
      </w:pPr>
      <w:r>
        <w:separator/>
      </w:r>
    </w:p>
  </w:footnote>
  <w:footnote w:type="continuationSeparator" w:id="0">
    <w:p w14:paraId="2CA74723" w14:textId="77777777" w:rsidR="00C22FA8" w:rsidRDefault="00C22FA8" w:rsidP="009D496F">
      <w:pPr>
        <w:spacing w:after="0" w:line="240" w:lineRule="auto"/>
      </w:pPr>
      <w:r>
        <w:continuationSeparator/>
      </w:r>
    </w:p>
  </w:footnote>
  <w:footnote w:id="1">
    <w:p w14:paraId="6BF1E538" w14:textId="77777777" w:rsidR="00F67C43" w:rsidRPr="00DF5B1F" w:rsidRDefault="00F67C43" w:rsidP="00F67C43">
      <w:pPr>
        <w:rPr>
          <w:rFonts w:cstheme="minorHAnsi"/>
          <w:color w:val="FF0000"/>
        </w:rPr>
      </w:pPr>
      <w:r w:rsidRPr="00DF5B1F">
        <w:rPr>
          <w:rStyle w:val="Appelnotedebasdep"/>
        </w:rPr>
        <w:footnoteRef/>
      </w:r>
      <w:r w:rsidRPr="00DF5B1F">
        <w:t xml:space="preserve"> </w:t>
      </w:r>
      <w:r w:rsidRPr="00DF5B1F">
        <w:rPr>
          <w:rFonts w:cstheme="minorHAnsi"/>
        </w:rPr>
        <w:t xml:space="preserve">Blue </w:t>
      </w:r>
      <w:proofErr w:type="spellStart"/>
      <w:r w:rsidRPr="00DF5B1F">
        <w:rPr>
          <w:rFonts w:cstheme="minorHAnsi"/>
        </w:rPr>
        <w:t>Islands</w:t>
      </w:r>
      <w:proofErr w:type="spellEnd"/>
      <w:r w:rsidRPr="00DF5B1F">
        <w:rPr>
          <w:rFonts w:cstheme="minorHAnsi"/>
        </w:rPr>
        <w:t xml:space="preserve"> est un projet axé sur la gestion efficace des déchets dans les grandes îles touristiques de Méditerranée. Le projet, financé par le programme européen Interreg Med, réunit 14 partenaires, dont 9 îles de Méditerranée, de 8 pays différents (Chypre, Grèce, Croatie, Italie, France, Belgique, Espagne et Malte). Dans le cadre de ses activités, le projet prévoit d’organiser un événement transnational pour présenter des initiatives innovantes en matière de gestion des déchets, évènement organisé en partenariat avec la Région Sud et </w:t>
      </w:r>
      <w:proofErr w:type="spellStart"/>
      <w:r w:rsidRPr="00DF5B1F">
        <w:rPr>
          <w:rFonts w:cs="Times New Roman"/>
        </w:rPr>
        <w:t>É</w:t>
      </w:r>
      <w:r w:rsidRPr="00DF5B1F">
        <w:rPr>
          <w:rFonts w:cstheme="minorHAnsi"/>
        </w:rPr>
        <w:t>a</w:t>
      </w:r>
      <w:proofErr w:type="spellEnd"/>
      <w:r w:rsidRPr="00DF5B1F">
        <w:rPr>
          <w:rFonts w:cstheme="minorHAnsi"/>
        </w:rPr>
        <w:t xml:space="preserve"> </w:t>
      </w:r>
      <w:proofErr w:type="spellStart"/>
      <w:r w:rsidRPr="00DF5B1F">
        <w:rPr>
          <w:rFonts w:cstheme="minorHAnsi"/>
        </w:rPr>
        <w:t>éco-entreprises</w:t>
      </w:r>
      <w:proofErr w:type="spellEnd"/>
      <w:r w:rsidRPr="00DF5B1F">
        <w:rPr>
          <w:rFonts w:cstheme="minorHAnsi"/>
        </w:rPr>
        <w:t>. Pour plus d’informations sur le projet :</w:t>
      </w:r>
      <w:r w:rsidRPr="00DF5B1F">
        <w:t xml:space="preserve"> </w:t>
      </w:r>
      <w:hyperlink r:id="rId1" w:history="1">
        <w:r w:rsidRPr="00DF5B1F">
          <w:rPr>
            <w:rStyle w:val="Lienhypertexte"/>
            <w:rFonts w:cstheme="minorHAnsi"/>
          </w:rPr>
          <w:t>https://blueislands.interreg-med.eu</w:t>
        </w:r>
      </w:hyperlink>
      <w:r w:rsidRPr="00DF5B1F">
        <w:rPr>
          <w:rFonts w:cstheme="minorHAnsi"/>
          <w:color w:val="FF0000"/>
        </w:rPr>
        <w:t xml:space="preserve">. </w:t>
      </w:r>
    </w:p>
  </w:footnote>
  <w:footnote w:id="2">
    <w:p w14:paraId="39F37421" w14:textId="77777777" w:rsidR="00F67C43" w:rsidRPr="00610341" w:rsidRDefault="00F67C43" w:rsidP="00F67C43">
      <w:r w:rsidRPr="00DF5B1F">
        <w:rPr>
          <w:rStyle w:val="Appelnotedebasdep"/>
        </w:rPr>
        <w:footnoteRef/>
      </w:r>
      <w:r w:rsidRPr="00DF5B1F">
        <w:t xml:space="preserve"> </w:t>
      </w:r>
      <w:proofErr w:type="spellStart"/>
      <w:r w:rsidRPr="00DF5B1F">
        <w:rPr>
          <w:rFonts w:cs="Times New Roman"/>
        </w:rPr>
        <w:t>É</w:t>
      </w:r>
      <w:r w:rsidRPr="00DF5B1F">
        <w:rPr>
          <w:rFonts w:cstheme="minorHAnsi"/>
        </w:rPr>
        <w:t>a</w:t>
      </w:r>
      <w:proofErr w:type="spellEnd"/>
      <w:r w:rsidRPr="00DF5B1F">
        <w:rPr>
          <w:rFonts w:cstheme="minorHAnsi"/>
        </w:rPr>
        <w:t xml:space="preserve"> </w:t>
      </w:r>
      <w:proofErr w:type="spellStart"/>
      <w:r w:rsidRPr="00DF5B1F">
        <w:rPr>
          <w:rFonts w:cstheme="minorHAnsi"/>
        </w:rPr>
        <w:t>éco-entreprises</w:t>
      </w:r>
      <w:proofErr w:type="spellEnd"/>
      <w:r w:rsidRPr="00DF5B1F">
        <w:rPr>
          <w:rFonts w:cstheme="minorHAnsi"/>
        </w:rPr>
        <w:t xml:space="preserve"> est un réseau d’entreprises de la Région Sud ayant toutes pour point commun de développer des innovations limitant l’impact sur l’environnement. Avec son approche multi-métier – de l’énergie aux déchets, en passant par la biodiversité, l’aménagement durable ou encore l’économie circulaire – </w:t>
      </w:r>
      <w:proofErr w:type="spellStart"/>
      <w:r w:rsidRPr="00DF5B1F">
        <w:rPr>
          <w:rFonts w:cs="Times New Roman"/>
        </w:rPr>
        <w:t>É</w:t>
      </w:r>
      <w:r w:rsidRPr="00DF5B1F">
        <w:rPr>
          <w:rFonts w:cstheme="minorHAnsi"/>
        </w:rPr>
        <w:t>a</w:t>
      </w:r>
      <w:proofErr w:type="spellEnd"/>
      <w:r w:rsidRPr="00DF5B1F">
        <w:rPr>
          <w:rFonts w:cstheme="minorHAnsi"/>
        </w:rPr>
        <w:t xml:space="preserve"> </w:t>
      </w:r>
      <w:proofErr w:type="spellStart"/>
      <w:r w:rsidRPr="00DF5B1F">
        <w:rPr>
          <w:rFonts w:cstheme="minorHAnsi"/>
        </w:rPr>
        <w:t>éco-entreprises</w:t>
      </w:r>
      <w:proofErr w:type="spellEnd"/>
      <w:r w:rsidRPr="00DF5B1F">
        <w:rPr>
          <w:rFonts w:cstheme="minorHAnsi"/>
        </w:rPr>
        <w:t xml:space="preserve"> met ces structures en relation et les accompagne dans le développement de leurs projets afin de favoriser leur croissance et la création d’emplois.</w:t>
      </w:r>
    </w:p>
  </w:footnote>
  <w:footnote w:id="3">
    <w:p w14:paraId="291CB93B" w14:textId="57501189" w:rsidR="009D496F" w:rsidRDefault="009D496F" w:rsidP="009D496F">
      <w:pPr>
        <w:pStyle w:val="Notedebasdepage"/>
      </w:pPr>
      <w:r w:rsidRPr="00D32E7E">
        <w:rPr>
          <w:rStyle w:val="Appelnotedebasdep"/>
          <w:rFonts w:ascii="Times New Roman" w:hAnsi="Times New Roman" w:cs="Times New Roman"/>
        </w:rPr>
        <w:footnoteRef/>
      </w:r>
      <w:r w:rsidRPr="00D32E7E">
        <w:rPr>
          <w:rFonts w:ascii="Times New Roman" w:hAnsi="Times New Roman" w:cs="Times New Roman"/>
        </w:rPr>
        <w:t xml:space="preserve"> Une solution est une activité, produit ou service contribuant à la transition écologique.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C47"/>
    <w:multiLevelType w:val="hybridMultilevel"/>
    <w:tmpl w:val="7818C1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A03489"/>
    <w:multiLevelType w:val="hybridMultilevel"/>
    <w:tmpl w:val="7020F4D4"/>
    <w:lvl w:ilvl="0" w:tplc="82D803D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DB5461"/>
    <w:multiLevelType w:val="hybridMultilevel"/>
    <w:tmpl w:val="1CDA4520"/>
    <w:lvl w:ilvl="0" w:tplc="F1BA2F26">
      <w:start w:val="16"/>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DEA00AD"/>
    <w:multiLevelType w:val="hybridMultilevel"/>
    <w:tmpl w:val="1AB61AE8"/>
    <w:lvl w:ilvl="0" w:tplc="1FC400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5A7B23"/>
    <w:multiLevelType w:val="hybridMultilevel"/>
    <w:tmpl w:val="6EEE0F12"/>
    <w:lvl w:ilvl="0" w:tplc="18000C9E">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DB0810"/>
    <w:multiLevelType w:val="hybridMultilevel"/>
    <w:tmpl w:val="604CB430"/>
    <w:lvl w:ilvl="0" w:tplc="18000C9E">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3E4A96"/>
    <w:multiLevelType w:val="hybridMultilevel"/>
    <w:tmpl w:val="C2280764"/>
    <w:lvl w:ilvl="0" w:tplc="89D675D4">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734822"/>
    <w:multiLevelType w:val="hybridMultilevel"/>
    <w:tmpl w:val="06565C62"/>
    <w:lvl w:ilvl="0" w:tplc="1FC400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CC03F8"/>
    <w:multiLevelType w:val="hybridMultilevel"/>
    <w:tmpl w:val="FD347AE6"/>
    <w:lvl w:ilvl="0" w:tplc="1FC400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8C3821"/>
    <w:multiLevelType w:val="hybridMultilevel"/>
    <w:tmpl w:val="F2D20610"/>
    <w:lvl w:ilvl="0" w:tplc="18000C9E">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1753B0"/>
    <w:multiLevelType w:val="hybridMultilevel"/>
    <w:tmpl w:val="E36C5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8B4739D"/>
    <w:multiLevelType w:val="hybridMultilevel"/>
    <w:tmpl w:val="EDCAF8AC"/>
    <w:lvl w:ilvl="0" w:tplc="AB64B714">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0"/>
  </w:num>
  <w:num w:numId="6">
    <w:abstractNumId w:val="8"/>
  </w:num>
  <w:num w:numId="7">
    <w:abstractNumId w:val="7"/>
  </w:num>
  <w:num w:numId="8">
    <w:abstractNumId w:val="1"/>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6F"/>
    <w:rsid w:val="00013366"/>
    <w:rsid w:val="000533BE"/>
    <w:rsid w:val="001D7C43"/>
    <w:rsid w:val="002173D2"/>
    <w:rsid w:val="002E7674"/>
    <w:rsid w:val="00315D5B"/>
    <w:rsid w:val="0043352D"/>
    <w:rsid w:val="004D37FD"/>
    <w:rsid w:val="00526BD5"/>
    <w:rsid w:val="0056534F"/>
    <w:rsid w:val="005A0BC1"/>
    <w:rsid w:val="005C1C07"/>
    <w:rsid w:val="005C31D6"/>
    <w:rsid w:val="00607525"/>
    <w:rsid w:val="00610341"/>
    <w:rsid w:val="00611E88"/>
    <w:rsid w:val="00672AD6"/>
    <w:rsid w:val="00681A57"/>
    <w:rsid w:val="006C6BE2"/>
    <w:rsid w:val="00771866"/>
    <w:rsid w:val="007975CC"/>
    <w:rsid w:val="0081111B"/>
    <w:rsid w:val="00816916"/>
    <w:rsid w:val="00837B87"/>
    <w:rsid w:val="0085485F"/>
    <w:rsid w:val="00860D97"/>
    <w:rsid w:val="008D5139"/>
    <w:rsid w:val="00907B92"/>
    <w:rsid w:val="009D496F"/>
    <w:rsid w:val="00A4610A"/>
    <w:rsid w:val="00A93807"/>
    <w:rsid w:val="00AD7BFF"/>
    <w:rsid w:val="00B062D5"/>
    <w:rsid w:val="00B85115"/>
    <w:rsid w:val="00C225E7"/>
    <w:rsid w:val="00C22FA8"/>
    <w:rsid w:val="00C36D29"/>
    <w:rsid w:val="00C8091A"/>
    <w:rsid w:val="00D24532"/>
    <w:rsid w:val="00D37129"/>
    <w:rsid w:val="00D426CC"/>
    <w:rsid w:val="00DF14A5"/>
    <w:rsid w:val="00DF5B1F"/>
    <w:rsid w:val="00E044A1"/>
    <w:rsid w:val="00E34C15"/>
    <w:rsid w:val="00F13C2E"/>
    <w:rsid w:val="00F67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269B2"/>
  <w15:docId w15:val="{8BD3ED35-4F20-42FD-93DE-5418EF0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96F"/>
    <w:pPr>
      <w:jc w:val="both"/>
    </w:pPr>
    <w:rPr>
      <w:rFonts w:ascii="Times New Roman" w:hAnsi="Times New Roman"/>
      <w:sz w:val="24"/>
    </w:rPr>
  </w:style>
  <w:style w:type="paragraph" w:styleId="Titre1">
    <w:name w:val="heading 1"/>
    <w:basedOn w:val="Normal"/>
    <w:next w:val="Normal"/>
    <w:link w:val="Titre1Car"/>
    <w:uiPriority w:val="9"/>
    <w:qFormat/>
    <w:rsid w:val="009D496F"/>
    <w:pPr>
      <w:keepNext/>
      <w:keepLines/>
      <w:numPr>
        <w:numId w:val="8"/>
      </w:numPr>
      <w:pBdr>
        <w:top w:val="single" w:sz="4" w:space="1" w:color="auto"/>
        <w:left w:val="single" w:sz="4" w:space="4" w:color="auto"/>
        <w:bottom w:val="single" w:sz="4" w:space="1" w:color="auto"/>
        <w:right w:val="single" w:sz="4" w:space="4" w:color="auto"/>
      </w:pBdr>
      <w:spacing w:before="240" w:after="0"/>
      <w:ind w:left="357" w:hanging="357"/>
      <w:outlineLvl w:val="0"/>
    </w:pPr>
    <w:rPr>
      <w:rFonts w:eastAsiaTheme="majorEastAsia"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96F"/>
    <w:rPr>
      <w:rFonts w:ascii="Times New Roman" w:eastAsiaTheme="majorEastAsia" w:hAnsi="Times New Roman" w:cstheme="majorBidi"/>
      <w:b/>
      <w:sz w:val="32"/>
      <w:szCs w:val="32"/>
    </w:rPr>
  </w:style>
  <w:style w:type="paragraph" w:styleId="Paragraphedeliste">
    <w:name w:val="List Paragraph"/>
    <w:aliases w:val="Puces 1"/>
    <w:basedOn w:val="Normal"/>
    <w:link w:val="ParagraphedelisteCar"/>
    <w:uiPriority w:val="34"/>
    <w:qFormat/>
    <w:rsid w:val="009D496F"/>
    <w:pPr>
      <w:spacing w:before="120" w:after="0" w:line="276" w:lineRule="auto"/>
      <w:ind w:left="720"/>
      <w:contextualSpacing/>
    </w:pPr>
    <w:rPr>
      <w:rFonts w:ascii="Arial" w:hAnsi="Arial"/>
      <w:sz w:val="20"/>
    </w:rPr>
  </w:style>
  <w:style w:type="character" w:styleId="Lienhypertexte">
    <w:name w:val="Hyperlink"/>
    <w:basedOn w:val="Policepardfaut"/>
    <w:uiPriority w:val="99"/>
    <w:unhideWhenUsed/>
    <w:rsid w:val="009D496F"/>
    <w:rPr>
      <w:color w:val="0563C1" w:themeColor="hyperlink"/>
      <w:u w:val="single"/>
    </w:rPr>
  </w:style>
  <w:style w:type="paragraph" w:styleId="Notedebasdepage">
    <w:name w:val="footnote text"/>
    <w:basedOn w:val="Normal"/>
    <w:link w:val="NotedebasdepageCar"/>
    <w:uiPriority w:val="99"/>
    <w:semiHidden/>
    <w:unhideWhenUsed/>
    <w:rsid w:val="009D496F"/>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semiHidden/>
    <w:rsid w:val="009D496F"/>
    <w:rPr>
      <w:rFonts w:ascii="Arial" w:hAnsi="Arial"/>
      <w:sz w:val="20"/>
      <w:szCs w:val="20"/>
    </w:rPr>
  </w:style>
  <w:style w:type="character" w:styleId="Appelnotedebasdep">
    <w:name w:val="footnote reference"/>
    <w:basedOn w:val="Policepardfaut"/>
    <w:uiPriority w:val="99"/>
    <w:semiHidden/>
    <w:unhideWhenUsed/>
    <w:rsid w:val="009D496F"/>
    <w:rPr>
      <w:vertAlign w:val="superscript"/>
    </w:rPr>
  </w:style>
  <w:style w:type="paragraph" w:styleId="Pieddepage">
    <w:name w:val="footer"/>
    <w:basedOn w:val="Normal"/>
    <w:link w:val="PieddepageCar"/>
    <w:uiPriority w:val="99"/>
    <w:unhideWhenUsed/>
    <w:rsid w:val="009D49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96F"/>
    <w:rPr>
      <w:rFonts w:ascii="Times New Roman" w:hAnsi="Times New Roman"/>
      <w:sz w:val="24"/>
    </w:rPr>
  </w:style>
  <w:style w:type="table" w:styleId="Grilledutableau">
    <w:name w:val="Table Grid"/>
    <w:basedOn w:val="TableauNormal"/>
    <w:uiPriority w:val="39"/>
    <w:rsid w:val="009D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s 1 Car"/>
    <w:basedOn w:val="Policepardfaut"/>
    <w:link w:val="Paragraphedeliste"/>
    <w:uiPriority w:val="34"/>
    <w:qFormat/>
    <w:rsid w:val="009D496F"/>
    <w:rPr>
      <w:rFonts w:ascii="Arial" w:hAnsi="Arial"/>
      <w:sz w:val="20"/>
    </w:rPr>
  </w:style>
  <w:style w:type="character" w:customStyle="1" w:styleId="Mentionnonrsolue1">
    <w:name w:val="Mention non résolue1"/>
    <w:basedOn w:val="Policepardfaut"/>
    <w:uiPriority w:val="99"/>
    <w:semiHidden/>
    <w:unhideWhenUsed/>
    <w:rsid w:val="007975CC"/>
    <w:rPr>
      <w:color w:val="808080"/>
      <w:shd w:val="clear" w:color="auto" w:fill="E6E6E6"/>
    </w:rPr>
  </w:style>
  <w:style w:type="paragraph" w:styleId="Textedebulles">
    <w:name w:val="Balloon Text"/>
    <w:basedOn w:val="Normal"/>
    <w:link w:val="TextedebullesCar"/>
    <w:uiPriority w:val="99"/>
    <w:semiHidden/>
    <w:unhideWhenUsed/>
    <w:rsid w:val="00E34C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C15"/>
    <w:rPr>
      <w:rFonts w:ascii="Segoe UI" w:hAnsi="Segoe UI" w:cs="Segoe UI"/>
      <w:sz w:val="18"/>
      <w:szCs w:val="18"/>
    </w:rPr>
  </w:style>
  <w:style w:type="character" w:styleId="Accentuation">
    <w:name w:val="Emphasis"/>
    <w:basedOn w:val="Policepardfaut"/>
    <w:uiPriority w:val="20"/>
    <w:qFormat/>
    <w:rsid w:val="00E34C15"/>
    <w:rPr>
      <w:i/>
      <w:iCs/>
    </w:rPr>
  </w:style>
  <w:style w:type="paragraph" w:customStyle="1" w:styleId="Default">
    <w:name w:val="Default"/>
    <w:rsid w:val="00607525"/>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A2">
    <w:name w:val="A2"/>
    <w:uiPriority w:val="99"/>
    <w:rsid w:val="00607525"/>
    <w:rPr>
      <w:rFonts w:cs="Trade Gothic LT Std"/>
      <w:color w:val="000000"/>
      <w:sz w:val="20"/>
      <w:szCs w:val="20"/>
    </w:rPr>
  </w:style>
  <w:style w:type="character" w:styleId="Marquedecommentaire">
    <w:name w:val="annotation reference"/>
    <w:basedOn w:val="Policepardfaut"/>
    <w:uiPriority w:val="99"/>
    <w:semiHidden/>
    <w:unhideWhenUsed/>
    <w:rsid w:val="00837B87"/>
    <w:rPr>
      <w:sz w:val="16"/>
      <w:szCs w:val="16"/>
    </w:rPr>
  </w:style>
  <w:style w:type="paragraph" w:styleId="Commentaire">
    <w:name w:val="annotation text"/>
    <w:basedOn w:val="Normal"/>
    <w:link w:val="CommentaireCar"/>
    <w:uiPriority w:val="99"/>
    <w:semiHidden/>
    <w:unhideWhenUsed/>
    <w:rsid w:val="00837B87"/>
    <w:pPr>
      <w:spacing w:line="240" w:lineRule="auto"/>
    </w:pPr>
    <w:rPr>
      <w:sz w:val="20"/>
      <w:szCs w:val="20"/>
    </w:rPr>
  </w:style>
  <w:style w:type="character" w:customStyle="1" w:styleId="CommentaireCar">
    <w:name w:val="Commentaire Car"/>
    <w:basedOn w:val="Policepardfaut"/>
    <w:link w:val="Commentaire"/>
    <w:uiPriority w:val="99"/>
    <w:semiHidden/>
    <w:rsid w:val="00837B87"/>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37B87"/>
    <w:rPr>
      <w:b/>
      <w:bCs/>
    </w:rPr>
  </w:style>
  <w:style w:type="character" w:customStyle="1" w:styleId="ObjetducommentaireCar">
    <w:name w:val="Objet du commentaire Car"/>
    <w:basedOn w:val="CommentaireCar"/>
    <w:link w:val="Objetducommentaire"/>
    <w:uiPriority w:val="99"/>
    <w:semiHidden/>
    <w:rsid w:val="00837B87"/>
    <w:rPr>
      <w:rFonts w:ascii="Times New Roman" w:hAnsi="Times New Roman"/>
      <w:b/>
      <w:bCs/>
      <w:sz w:val="20"/>
      <w:szCs w:val="20"/>
    </w:rPr>
  </w:style>
  <w:style w:type="paragraph" w:styleId="En-tte">
    <w:name w:val="header"/>
    <w:basedOn w:val="Normal"/>
    <w:link w:val="En-tteCar"/>
    <w:uiPriority w:val="99"/>
    <w:unhideWhenUsed/>
    <w:rsid w:val="00610341"/>
    <w:pPr>
      <w:tabs>
        <w:tab w:val="center" w:pos="4536"/>
        <w:tab w:val="right" w:pos="9072"/>
      </w:tabs>
      <w:spacing w:after="0" w:line="240" w:lineRule="auto"/>
    </w:pPr>
  </w:style>
  <w:style w:type="character" w:customStyle="1" w:styleId="En-tteCar">
    <w:name w:val="En-tête Car"/>
    <w:basedOn w:val="Policepardfaut"/>
    <w:link w:val="En-tte"/>
    <w:uiPriority w:val="99"/>
    <w:rsid w:val="006103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secip@maregionsud.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iabiconi@maregionsud.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lueislands.interreg-med.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lene.rizzotti@ea-ecoentrepris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goy@maregionsud.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blueislands.interreg-med.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0C82AE5EBF54FAFFC076E17489206" ma:contentTypeVersion="8" ma:contentTypeDescription="Crée un document." ma:contentTypeScope="" ma:versionID="313aed98326a376883e598e025e13f16">
  <xsd:schema xmlns:xsd="http://www.w3.org/2001/XMLSchema" xmlns:xs="http://www.w3.org/2001/XMLSchema" xmlns:p="http://schemas.microsoft.com/office/2006/metadata/properties" xmlns:ns2="6e3725ba-0836-4c61-a49e-06e502381b83" targetNamespace="http://schemas.microsoft.com/office/2006/metadata/properties" ma:root="true" ma:fieldsID="9eb51631415ac479f0422555876e676c" ns2:_="">
    <xsd:import namespace="6e3725ba-0836-4c61-a49e-06e502381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25ba-0836-4c61-a49e-06e502381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BC10-E337-4EDA-A7D7-055BF74D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25ba-0836-4c61-a49e-06e5023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F1E8A-D891-4A43-B1AC-5CF00B1CB449}">
  <ds:schemaRefs>
    <ds:schemaRef ds:uri="http://schemas.microsoft.com/sharepoint/v3/contenttype/forms"/>
  </ds:schemaRefs>
</ds:datastoreItem>
</file>

<file path=customXml/itemProps3.xml><?xml version="1.0" encoding="utf-8"?>
<ds:datastoreItem xmlns:ds="http://schemas.openxmlformats.org/officeDocument/2006/customXml" ds:itemID="{BF8A96ED-C528-4FA7-9C3E-3206C3214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30090-67CB-4633-AD00-C0A4174C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1347</Words>
  <Characters>7414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BADEL Sandie</dc:creator>
  <cp:lastModifiedBy>Jean-Patrick MANCINI</cp:lastModifiedBy>
  <cp:revision>2</cp:revision>
  <dcterms:created xsi:type="dcterms:W3CDTF">2019-10-10T12:41:00Z</dcterms:created>
  <dcterms:modified xsi:type="dcterms:W3CDTF">2019-10-10T12:41:00Z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0x010100F020C82AE5EBF54FAFFC076E17489206</vt:lpwstr>
  </property>
</Properties>
</file>